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9E434E" w:rsidRDefault="00153DAB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Конспект урока</w:t>
      </w:r>
      <w:r w:rsidR="00193719"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тему: </w:t>
      </w:r>
      <w:r w:rsidR="00193719" w:rsidRPr="009E4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9E434E" w:rsidRPr="009E43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Тождественные п</w:t>
      </w:r>
      <w:r w:rsidR="00100E6B" w:rsidRPr="009E43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реобразования</w:t>
      </w:r>
      <w:r w:rsidR="00193719" w:rsidRPr="009E434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».</w:t>
      </w:r>
    </w:p>
    <w:p w:rsidR="00153DAB" w:rsidRPr="009E434E" w:rsidRDefault="009E434E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Предмет: алгебра. 7</w:t>
      </w:r>
      <w:r w:rsidR="00153DAB"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класс.</w:t>
      </w:r>
    </w:p>
    <w:p w:rsidR="00044181" w:rsidRPr="009E434E" w:rsidRDefault="00044181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учитель </w:t>
      </w:r>
      <w:r w:rsidR="00153DAB"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математики </w:t>
      </w: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="00153DAB"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ОУ «</w:t>
      </w:r>
      <w:proofErr w:type="spellStart"/>
      <w:r w:rsidR="00153DAB" w:rsidRPr="009E434E">
        <w:rPr>
          <w:rFonts w:ascii="Times New Roman" w:hAnsi="Times New Roman" w:cs="Times New Roman"/>
          <w:b/>
          <w:bCs/>
          <w:i/>
          <w:sz w:val="28"/>
          <w:szCs w:val="28"/>
        </w:rPr>
        <w:t>Цухтамах</w:t>
      </w:r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инская</w:t>
      </w:r>
      <w:proofErr w:type="spellEnd"/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СОШ».</w:t>
      </w:r>
    </w:p>
    <w:p w:rsidR="00153DAB" w:rsidRPr="009E434E" w:rsidRDefault="00153DAB" w:rsidP="00193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Нугаева</w:t>
      </w:r>
      <w:proofErr w:type="spellEnd"/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>Хамис</w:t>
      </w:r>
      <w:proofErr w:type="spellEnd"/>
      <w:r w:rsidRPr="009E43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Магомедовна</w:t>
      </w:r>
      <w:r w:rsidR="0073792D" w:rsidRPr="009E434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bookmarkStart w:id="0" w:name="_GoBack"/>
    </w:p>
    <w:bookmarkEnd w:id="0"/>
    <w:p w:rsidR="009E434E" w:rsidRPr="00F65E43" w:rsidRDefault="009E434E" w:rsidP="009E434E">
      <w:pPr>
        <w:pStyle w:val="aa"/>
        <w:rPr>
          <w:rFonts w:ascii="Courier New" w:hAnsi="Courier New" w:cs="Courier New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Цели урока: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1.Создать условия для  систематизации и  применения знаний  для выполнения различных видов тождественных преобразований.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Ход урока: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1.Организация урока. Проверка домашнего задания.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2.Активизация познавательной деятельности.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3.Самостоятельная работа по вариантам с самопроверкой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4.Работа с интерактивной доской «Теоретический тест»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5.Физкультминутка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6. Работа с интерактивной доской «Найти ошибку». Индивидуальное задание у доски.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7. Математическая эстафета».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8.Выполнение заданий повышенного уровня сложности по учебнику.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9.Подведение итога урока. Рефлексия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Ход урока: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1. Организация урока. Проверка домашнего задания.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До урока на отворотах доски 2 уч-ся записывают решение № 36.16, 36.14 (в),36.13(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 w:rsidRPr="009E434E">
        <w:rPr>
          <w:rFonts w:ascii="Times New Roman" w:hAnsi="Times New Roman" w:cs="Times New Roman"/>
          <w:sz w:val="28"/>
          <w:szCs w:val="28"/>
        </w:rPr>
        <w:t>). (3 мин).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Сообщить тему урока, цель урока, домашнее задание : № 36.18(б),36.19(б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по выбору), домашняя контрольная работа № 7  (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 xml:space="preserve"> 159) № 1,2,3( по вариантам).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2.Активизация познавательной деятельности через фронтальный теоретический опрос, и работа с презентацией слайд 1-6 опрос и занимательные задания.(7 мин)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Обращение к эпиграфу урока (слайд 1)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-Так как тема нашего урока  «Тождественные преобразования» вспомним: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-Что подразумевают под тождественным преобразованием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всякую замену одного выражения другим, тождественно равным ему)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-Какие выражения называют тождественно равные?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левая и правая часть тождества)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 Что такое тождество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равенство, верное при любых допустимых значениях входящих  в его состав переменных)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-Какие виды тождественных преобразований вы знаете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с применением арифметических законов, раскрытие скобок, разложение на множители, действия с многочленами)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Работа устно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слайд 2,3)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-Записать на доске законы арифметических действий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Шевцова А.)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Работа устно: Являются ли тождественно равными выражения (Слайд 4)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Проверить работу по записи законов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Работа устно: (слайд 5,6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3.Самостоятельная работа по вариантам в тетрадях, а на листиках записать только ответ, затем  самопроверка (слайд7)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7 минут)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Упростить выражение.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В а </w:t>
      </w:r>
      <w:proofErr w:type="spellStart"/>
      <w:proofErr w:type="gramStart"/>
      <w:r w:rsidRPr="009E43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и а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 xml:space="preserve"> т 1.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В а </w:t>
      </w:r>
      <w:proofErr w:type="spellStart"/>
      <w:proofErr w:type="gramStart"/>
      <w:r w:rsidRPr="009E43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и а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 xml:space="preserve"> т 2.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1. 3b +(5 – 7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>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1. 5x + (11 – 7x)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2.       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–(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8c – 4) -4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2.               - 3n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–(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8m – 3n)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3.       3(8a – 4) + 6a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3.                5(8 – c) +11c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4.      7p – 2(3p – 1)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4.              8a – 4(3a + 2)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5.      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- (x - (2x – 4))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5.              7b –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( 3b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– ( 2 - 3b))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</w:rPr>
        <w:t>Ответы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слайд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8)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В а </w:t>
      </w:r>
      <w:proofErr w:type="spellStart"/>
      <w:proofErr w:type="gramStart"/>
      <w:r w:rsidRPr="009E43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и а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 xml:space="preserve"> т 1.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В а </w:t>
      </w:r>
      <w:proofErr w:type="spellStart"/>
      <w:proofErr w:type="gramStart"/>
      <w:r w:rsidRPr="009E43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и а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 xml:space="preserve"> т 2.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1.             5 – 4 b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1.             11 - 2x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2.            - 8 c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2.              - 8 m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3.           30a - 12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3.            40 + 6c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4.            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4.             - 4a - 8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5.             2x - 4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5.               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4. Работа с интерактивной доской «Теоретический тест». Фронтально. Учащиеся выходят к интерактивной доске и показывают ответы.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5 мин)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Следующий вид тождественных преобразований – это разложение на множители. Работа устно. Выполнение теста 1, 2(слайд 9,10,11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Тест 1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Разложение многочлена на множители – это…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 Представление многочлена в виде суммы двух или нескольких многочленов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 Представление многочлена в виде произведения двух или нескольких одночленов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- Представление многочлена в виде произведения двух или нескольких многочленов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Тест 2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Соединить линиями многочлены с соответствующими им способами разложения на множители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5.Физкультминутка(2 мин)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6. Работа с интерактивной доской (5 мин)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айти ошибку» ( слайд 12   ). Выходят к доске по одному и  исправляют ошибки.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Одновременно 2 ученика выполняют индивидуальное задание у доски с последующим объяснением.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</w:rPr>
        <w:t>Доказать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34E">
        <w:rPr>
          <w:rFonts w:ascii="Times New Roman" w:hAnsi="Times New Roman" w:cs="Times New Roman"/>
          <w:sz w:val="28"/>
          <w:szCs w:val="28"/>
        </w:rPr>
        <w:t>тождество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(a2 + 3a)2 + 2(a2 + 3a) = a(a + 1)(a + 2)(a + 3)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Способ 1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Преобразуем левую часть равенства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правую.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(a2 + 3a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)2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 + 2(a2 + 3a)=(a2 + 3a)2(a2 + 3a +2)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= (a2 + 3a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)2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(a2 + 2a + a +2)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a +3)(a(a +2) (a + 2))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a + 3)(a + 2)(a + 1)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 xml:space="preserve">a + 1)(a + 2)(a + 3)  </w:t>
      </w:r>
      <w:r w:rsidRPr="009E434E">
        <w:rPr>
          <w:rFonts w:ascii="Times New Roman" w:hAnsi="Times New Roman" w:cs="Times New Roman"/>
          <w:sz w:val="28"/>
          <w:szCs w:val="28"/>
        </w:rPr>
        <w:t>ч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E434E">
        <w:rPr>
          <w:rFonts w:ascii="Times New Roman" w:hAnsi="Times New Roman" w:cs="Times New Roman"/>
          <w:sz w:val="28"/>
          <w:szCs w:val="28"/>
        </w:rPr>
        <w:t>т</w:t>
      </w:r>
      <w:r w:rsidRPr="009E434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Способ 2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Преобразуем правую часть равенства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 xml:space="preserve"> левую.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a +1)(a +2)(a +3)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= (</w:t>
      </w:r>
      <w:proofErr w:type="gramStart"/>
      <w:r w:rsidRPr="009E434E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9E434E">
        <w:rPr>
          <w:rFonts w:ascii="Times New Roman" w:hAnsi="Times New Roman" w:cs="Times New Roman"/>
          <w:sz w:val="28"/>
          <w:szCs w:val="28"/>
          <w:lang w:val="en-US"/>
        </w:rPr>
        <w:t>a +3))((a +1)(a +2)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9E434E">
        <w:rPr>
          <w:rFonts w:ascii="Times New Roman" w:hAnsi="Times New Roman" w:cs="Times New Roman"/>
          <w:sz w:val="28"/>
          <w:szCs w:val="28"/>
          <w:lang w:val="en-US"/>
        </w:rPr>
        <w:t>= (a2 + 3a) (a2 + 3a +2)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= (a2 + 3a)2 + 2(a2 + 3a) 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ч.т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7. Математическая эстафета» (слайд 13-14) (7 минут).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Работа по командам. 3 команды – 3ряда. У каждого ученика ряда находится задание. Эти же задания проектируются на экран доски. Ученики, получившие свое задание, его выполняют  и записывают под номером на доске только ответ. Тот, кто раньше справился, может помочь члену своей команды. Побеждают учащиеся того ряда,  которые раньше решат 8 примеров. Проверка итогов работы осуществляется тут же на экране.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>8.Выполнение заданий повышенного уровня сложности по учебнику(5 мин)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9.Подведение итога урока. Рефлексия </w:t>
      </w:r>
      <w:proofErr w:type="gramStart"/>
      <w:r w:rsidRPr="009E43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434E">
        <w:rPr>
          <w:rFonts w:ascii="Times New Roman" w:hAnsi="Times New Roman" w:cs="Times New Roman"/>
          <w:sz w:val="28"/>
          <w:szCs w:val="28"/>
        </w:rPr>
        <w:t>2 мин)</w:t>
      </w: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434E" w:rsidRPr="009E434E" w:rsidRDefault="009E434E" w:rsidP="009E434E">
      <w:pPr>
        <w:pStyle w:val="aa"/>
        <w:rPr>
          <w:rFonts w:ascii="Times New Roman" w:hAnsi="Times New Roman" w:cs="Times New Roman"/>
          <w:sz w:val="28"/>
          <w:szCs w:val="28"/>
        </w:rPr>
      </w:pPr>
      <w:r w:rsidRPr="009E434E">
        <w:rPr>
          <w:rFonts w:ascii="Times New Roman" w:hAnsi="Times New Roman" w:cs="Times New Roman"/>
          <w:sz w:val="28"/>
          <w:szCs w:val="28"/>
        </w:rPr>
        <w:t xml:space="preserve">Как я на уроке работал – выбор круга одного из трех цветов  - </w:t>
      </w:r>
      <w:proofErr w:type="spellStart"/>
      <w:r w:rsidRPr="009E434E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9E434E">
        <w:rPr>
          <w:rFonts w:ascii="Times New Roman" w:hAnsi="Times New Roman" w:cs="Times New Roman"/>
          <w:sz w:val="28"/>
          <w:szCs w:val="28"/>
        </w:rPr>
        <w:t>,  желтый,   синий</w:t>
      </w:r>
    </w:p>
    <w:sectPr w:rsidR="009E434E" w:rsidRPr="009E434E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10643"/>
    <w:rsid w:val="00212B02"/>
    <w:rsid w:val="0023047B"/>
    <w:rsid w:val="00277A16"/>
    <w:rsid w:val="0029209F"/>
    <w:rsid w:val="00297D25"/>
    <w:rsid w:val="002C71EA"/>
    <w:rsid w:val="002E5984"/>
    <w:rsid w:val="002F662B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5305E3"/>
    <w:rsid w:val="00574197"/>
    <w:rsid w:val="00577E2F"/>
    <w:rsid w:val="00594B32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74C0E"/>
    <w:rsid w:val="009A661B"/>
    <w:rsid w:val="009D5F39"/>
    <w:rsid w:val="009E434E"/>
    <w:rsid w:val="00A458E4"/>
    <w:rsid w:val="00A615F2"/>
    <w:rsid w:val="00A65AA5"/>
    <w:rsid w:val="00A82858"/>
    <w:rsid w:val="00A85FAA"/>
    <w:rsid w:val="00AA35ED"/>
    <w:rsid w:val="00AC0571"/>
    <w:rsid w:val="00AD063E"/>
    <w:rsid w:val="00B005CB"/>
    <w:rsid w:val="00B232DC"/>
    <w:rsid w:val="00B40780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F2D50"/>
    <w:rsid w:val="00D14010"/>
    <w:rsid w:val="00D501F7"/>
    <w:rsid w:val="00D5789D"/>
    <w:rsid w:val="00D832AC"/>
    <w:rsid w:val="00DA41B9"/>
    <w:rsid w:val="00DE34F9"/>
    <w:rsid w:val="00E84734"/>
    <w:rsid w:val="00E97EFE"/>
    <w:rsid w:val="00EB2F30"/>
    <w:rsid w:val="00EC2074"/>
    <w:rsid w:val="00ED65D1"/>
    <w:rsid w:val="00EF3B1D"/>
    <w:rsid w:val="00F5734D"/>
    <w:rsid w:val="00F61F5A"/>
    <w:rsid w:val="00F74083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9E43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9E434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FB94-F914-48DB-AD37-AF09672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2019-05-11T14:03:00Z</cp:lastPrinted>
  <dcterms:created xsi:type="dcterms:W3CDTF">2019-04-23T18:14:00Z</dcterms:created>
  <dcterms:modified xsi:type="dcterms:W3CDTF">2019-05-11T14:03:00Z</dcterms:modified>
</cp:coreProperties>
</file>