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3C" w:rsidRPr="000A303C" w:rsidRDefault="006F4A3F" w:rsidP="006F4A3F">
      <w:pPr>
        <w:pStyle w:val="1"/>
        <w:shd w:val="clear" w:color="auto" w:fill="FDFDFD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 w:rsidRPr="00123552">
        <w:rPr>
          <w:color w:val="632423" w:themeColor="accent2" w:themeShade="80"/>
          <w:sz w:val="28"/>
          <w:szCs w:val="28"/>
        </w:rPr>
        <w:t xml:space="preserve">Конспект </w:t>
      </w:r>
      <w:r w:rsidRPr="005872E7">
        <w:rPr>
          <w:color w:val="632423" w:themeColor="accent2" w:themeShade="80"/>
          <w:sz w:val="28"/>
          <w:szCs w:val="28"/>
        </w:rPr>
        <w:t>урока истории на тему</w:t>
      </w:r>
      <w:r w:rsidR="000A303C" w:rsidRPr="000A303C">
        <w:rPr>
          <w:color w:val="632423" w:themeColor="accent2" w:themeShade="80"/>
          <w:sz w:val="28"/>
          <w:szCs w:val="28"/>
        </w:rPr>
        <w:t>: «</w:t>
      </w:r>
      <w:r w:rsidR="005872E7" w:rsidRPr="00123552">
        <w:rPr>
          <w:color w:val="632423" w:themeColor="accent2" w:themeShade="80"/>
          <w:sz w:val="28"/>
          <w:szCs w:val="28"/>
        </w:rPr>
        <w:t>Внешняя политика СССР и завершение ”холодной войны”</w:t>
      </w:r>
      <w:r w:rsidR="000A303C" w:rsidRPr="000A303C">
        <w:rPr>
          <w:color w:val="632423" w:themeColor="accent2" w:themeShade="80"/>
          <w:sz w:val="28"/>
          <w:szCs w:val="28"/>
        </w:rPr>
        <w:t>»</w:t>
      </w:r>
      <w:r w:rsidRPr="005872E7">
        <w:rPr>
          <w:color w:val="632423" w:themeColor="accent2" w:themeShade="80"/>
          <w:sz w:val="28"/>
          <w:szCs w:val="28"/>
        </w:rPr>
        <w:t>.</w:t>
      </w:r>
    </w:p>
    <w:p w:rsidR="00153DAB" w:rsidRPr="00123552" w:rsidRDefault="00153DAB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7C4DA8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история,</w:t>
      </w:r>
      <w:r w:rsidR="00EB2C8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lang w:val="en-US"/>
        </w:rPr>
        <w:t xml:space="preserve"> </w:t>
      </w:r>
      <w:r w:rsidR="00EB2C8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11</w:t>
      </w:r>
      <w:r w:rsidR="00C84584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класс.</w:t>
      </w:r>
    </w:p>
    <w:p w:rsidR="00044181" w:rsidRPr="00123552" w:rsidRDefault="00044181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F12D22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истории </w:t>
      </w:r>
      <w:r w:rsidR="00153DAB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123552" w:rsidRDefault="00F12D22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Зайпадинова</w:t>
      </w:r>
      <w:proofErr w:type="spellEnd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Индира</w:t>
      </w:r>
      <w:proofErr w:type="spellEnd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Абдулаевна</w:t>
      </w:r>
      <w:proofErr w:type="spellEnd"/>
      <w:r w:rsidR="0073792D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161ACE" w:rsidRDefault="00161ACE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123552" w:rsidRPr="00123552" w:rsidRDefault="00123552" w:rsidP="0012355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552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 учащихся конкретные представления о понятии «холодная война», ее причинах и последствиях; об образовавшихся в процессе противостояния военно-политических союзах;</w:t>
      </w:r>
    </w:p>
    <w:p w:rsidR="00123552" w:rsidRPr="00123552" w:rsidRDefault="00123552" w:rsidP="0012355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55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умений систематизировать исторический материал; устанавливать причинно- следственные связи; отрабатывать навыки работы с текстом учебника, сравнительной таблицей; логично мыслить, высказывать и отстаивать свою точку зрения;</w:t>
      </w:r>
    </w:p>
    <w:p w:rsidR="00123552" w:rsidRPr="00123552" w:rsidRDefault="00123552" w:rsidP="0012355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55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целостной картины мира, формирование интереса к прошлому своей страны, воспитание культуры общения.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123552">
        <w:rPr>
          <w:rFonts w:ascii="Times New Roman" w:hAnsi="Times New Roman" w:cs="Times New Roman"/>
          <w:sz w:val="28"/>
          <w:szCs w:val="28"/>
        </w:rPr>
        <w:t>: комбинированный урок с элементами практической работы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sz w:val="28"/>
          <w:szCs w:val="28"/>
        </w:rPr>
        <w:t>Понятия</w:t>
      </w:r>
      <w:r w:rsidRPr="00123552">
        <w:rPr>
          <w:rFonts w:ascii="Times New Roman" w:hAnsi="Times New Roman" w:cs="Times New Roman"/>
          <w:sz w:val="28"/>
          <w:szCs w:val="28"/>
        </w:rPr>
        <w:t>: доктрина «»сдерживания коммунизма», доктрина «отбрасывания коммунизма», план «</w:t>
      </w:r>
      <w:proofErr w:type="spellStart"/>
      <w:r w:rsidRPr="00123552">
        <w:rPr>
          <w:rFonts w:ascii="Times New Roman" w:hAnsi="Times New Roman" w:cs="Times New Roman"/>
          <w:sz w:val="28"/>
          <w:szCs w:val="28"/>
        </w:rPr>
        <w:t>Дропшот</w:t>
      </w:r>
      <w:proofErr w:type="spellEnd"/>
      <w:r w:rsidRPr="00123552">
        <w:rPr>
          <w:rFonts w:ascii="Times New Roman" w:hAnsi="Times New Roman" w:cs="Times New Roman"/>
          <w:sz w:val="28"/>
          <w:szCs w:val="28"/>
        </w:rPr>
        <w:t>», международное движение защитников мира, страны «народной демократии», страны «третьего мира».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161ACE">
        <w:rPr>
          <w:rFonts w:ascii="Times New Roman" w:hAnsi="Times New Roman" w:cs="Times New Roman"/>
          <w:sz w:val="28"/>
          <w:szCs w:val="28"/>
        </w:rPr>
        <w:t>: учебник -</w:t>
      </w:r>
      <w:r w:rsidRPr="00123552">
        <w:rPr>
          <w:rFonts w:ascii="Times New Roman" w:hAnsi="Times New Roman" w:cs="Times New Roman"/>
          <w:sz w:val="28"/>
          <w:szCs w:val="28"/>
        </w:rPr>
        <w:t xml:space="preserve"> История России XX- начало XXI века, раздаточный материал, </w:t>
      </w:r>
      <w:proofErr w:type="spellStart"/>
      <w:r w:rsidRPr="0012355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123552">
        <w:rPr>
          <w:rFonts w:ascii="Times New Roman" w:hAnsi="Times New Roman" w:cs="Times New Roman"/>
          <w:sz w:val="28"/>
          <w:szCs w:val="28"/>
        </w:rPr>
        <w:t xml:space="preserve"> презентация, проектор, атласы.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sz w:val="28"/>
          <w:szCs w:val="28"/>
        </w:rPr>
        <w:t>План урока:</w:t>
      </w:r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Вводная беседа. </w:t>
      </w:r>
      <w:proofErr w:type="spellStart"/>
      <w:r w:rsidRPr="00123552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Отношения с бывшими союзниками</w:t>
      </w:r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Складывание социалистического лагеря</w:t>
      </w:r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СССР и страны «третьего мира»</w:t>
      </w:r>
    </w:p>
    <w:p w:rsidR="00123552" w:rsidRPr="00123552" w:rsidRDefault="00123552" w:rsidP="0012355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10173" w:type="dxa"/>
        <w:tblLayout w:type="fixed"/>
        <w:tblLook w:val="0000"/>
      </w:tblPr>
      <w:tblGrid>
        <w:gridCol w:w="391"/>
        <w:gridCol w:w="676"/>
        <w:gridCol w:w="5269"/>
        <w:gridCol w:w="3837"/>
      </w:tblGrid>
      <w:tr w:rsidR="00123552" w:rsidRPr="00123552" w:rsidTr="005872E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tabs>
                <w:tab w:val="left" w:pos="6497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tabs>
                <w:tab w:val="left" w:pos="64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tabs>
                <w:tab w:val="left" w:pos="6497"/>
              </w:tabs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tabs>
                <w:tab w:val="left" w:pos="64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Проверка домашнего задания.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Вопросы устно:</w:t>
            </w:r>
          </w:p>
          <w:p w:rsidR="00123552" w:rsidRPr="00123552" w:rsidRDefault="00123552" w:rsidP="0012355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Показать (назвать), как изменилась территория Европы и Азии по окончанию</w:t>
            </w:r>
            <w:proofErr w:type="gram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торой мировой войны.</w:t>
            </w:r>
          </w:p>
          <w:p w:rsidR="00123552" w:rsidRPr="00123552" w:rsidRDefault="00123552" w:rsidP="0012355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Каково значение образования ООН? Какие цели преследует ООН?</w:t>
            </w:r>
          </w:p>
          <w:p w:rsidR="00123552" w:rsidRPr="00123552" w:rsidRDefault="00123552" w:rsidP="0012355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Назовите дату и города, в котором происходили судебные процессы бывших лидеров гитлеровской Германии и японских милитаристов. Какие обвинения выдвигались военным преступникам?</w:t>
            </w:r>
          </w:p>
          <w:p w:rsidR="00123552" w:rsidRPr="00123552" w:rsidRDefault="00123552" w:rsidP="0012355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Какие основные изменения произошли в системе международных отношений после</w:t>
            </w:r>
            <w:proofErr w:type="gram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торой мировой войны?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Вводная беседа. </w:t>
            </w:r>
            <w:proofErr w:type="spellStart"/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Целеполагание</w:t>
            </w:r>
            <w:proofErr w:type="spellEnd"/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Вторая мировая война привела к многомиллионным жертвам, огромным разрушениям и материальным потерям. Казалось, что те, от кого зависели судьбы людей послевоенного поколения, воспримут уроки войны и будет сделано все для обеспечения прочного мира. Однако этого не случилось. Человечество оказалось втянутым в противоборство двух сверхдержав.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Назовите эти сверхдержавы?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Почему противоборство именно этих стран?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Как называется это противоборство?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.: Верно. Нам с вами предстоит вспомнить, в чем же заключалась холодная война, а также какие события происходили в это время.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СССР и США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Это страны-победительницы. </w:t>
            </w:r>
            <w:r w:rsidRPr="001235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США вышли из войны в сильнейшем экономическом и военном отношении державой.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Холодная война.</w:t>
            </w: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Отношения с бывшими союзниками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.: С началом «холодной войны» значение понятий «Запад» и «Восток» поменялось.</w:t>
            </w:r>
            <w:proofErr w:type="gram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 К западу относились союзники США, а к востоку – СССР и дружественные ему социалистические страны. Таким образом, можно сказать, что дружеские отношения между союзниками по Антигитлеровской коалиции с началом «холодной войны» перестали быть таковыми.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Как вы считаете, чем была вызвана конфликтность в отношениях между СССР и США?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Предлагаю начать с истоков 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«холодной войны».</w:t>
            </w:r>
            <w:r w:rsidRPr="001235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5 марта 1946г. У. Черчилль в Фултоне произнес свою знаменитую речь, в которой заявил, что железный занавес отделил Восточную Европу от европейской цивилизации и англосаксонскому миру следует объединиться перед лицом коммунистической угрозы.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Этими словами Черчилль и подготовил мир к началу «холодной войны».</w:t>
            </w:r>
            <w:r w:rsidRPr="0012355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.: 12 марта 1947 г. еще один лидер выступил с не менее известной речью, которая стала доктриной внешней политики государства. Доктрина Трумэна – программа мер по «спасению Европы от советской экспансии».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эту речь тоже считают истоком «холодной войны».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.: Практическое воплощение доктрины Трумэна – это план Маршалла, действовавший в 1948-1952 гг. «План Маршалла» об оказании </w:t>
            </w: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многомиллиардной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помощи странам Западной Европы имел целью укрепить устои капитализма в Европе. СССР и социалистические страны отказались от этой помощи, опасаясь угрозы закабаления американским империализмом.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.: В ответ на план Маршалла СССР в 1949 г. учредил Совет экономической взаимопомощи (СЭВ). Его целью было укрепить союзнические отношения с социалистическими странами и предоставить им помощь.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.: Таким образом, хорошо видна начавшаяся конфронтация между двумя сверхдержавами.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.: В апреле 1949 г. в Вашингтоне был подписан Североатлантический договор (НАТО), оформивший военно-политический союз США и 11 западных стран.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.: Прочитайте выдержки из </w:t>
            </w:r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Североатлантического договора и ответьте на вопросы. (</w:t>
            </w:r>
            <w:r w:rsidRPr="0012355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Приложение 1).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.: В противовес НАТО в 1955 г. для укрепления отношений между социалистическими странами явилось образование Организации Варшавского Договора (ОВД). Прочитайте выдержки из ОВД и ответьте на вопросы. </w:t>
            </w:r>
            <w:r w:rsidRPr="0012355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(Приложение 2).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.: Теперь давайте заполним таблицу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«Страны-участницы военно-политических блоков периода «Холодной войны».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.: Таким образом, противостояние двух великих держав стало противостоянием двух военно-политических блоков. Логика противостояния уводила мир все дальше в трясину растущей угрозы ядерной войны.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1)идеологическими разногласиями. Жестко ставился вопрос: коммунизм или капитализм, тоталитаризм или  демократия? 2) стремлением к мировому господству  и раздела мира на сферы влияния. 3) нежеланием 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подлинного разоружения. Гонка вооружения.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Читают документ и отвечают устно на вопросы.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Читают документ и отвечают устно на вопросы.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575" w:type="dxa"/>
              <w:tblLayout w:type="fixed"/>
              <w:tblLook w:val="0000"/>
            </w:tblPr>
            <w:tblGrid>
              <w:gridCol w:w="2288"/>
              <w:gridCol w:w="2287"/>
            </w:tblGrid>
            <w:tr w:rsidR="00123552" w:rsidRPr="00123552"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НАТО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ОВД</w:t>
                  </w:r>
                </w:p>
              </w:tc>
            </w:tr>
            <w:tr w:rsidR="00123552" w:rsidRPr="00123552">
              <w:tblPrEx>
                <w:tblCellSpacing w:w="-5" w:type="nil"/>
              </w:tblPrEx>
              <w:trPr>
                <w:tblCellSpacing w:w="-5" w:type="nil"/>
              </w:trPr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США,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Канада, Великобритания, Франция,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Бельгия, Нидерланды, Люксембург,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Италия,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Португалия, Норвегия,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Дания,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Исландия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Албании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Болгарии,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Венгрии,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ГДР,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Польши,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Румынии,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СССР </w:t>
                  </w:r>
                </w:p>
                <w:p w:rsidR="00123552" w:rsidRPr="00123552" w:rsidRDefault="00123552" w:rsidP="001235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Чехословакии.</w:t>
                  </w:r>
                </w:p>
              </w:tc>
            </w:tr>
          </w:tbl>
          <w:p w:rsidR="00123552" w:rsidRPr="00123552" w:rsidRDefault="00123552" w:rsidP="00123552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Складывание социалистического лагеря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Как мы знаем </w:t>
            </w:r>
            <w:proofErr w:type="gram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Сталин</w:t>
            </w:r>
            <w:proofErr w:type="gram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 и все советское руководство стремилось установить социализм по всей Европе. По всей Европе установить социализм не удалось, однако при прямом содействии Москвы устанавливаются коммунистические и просоветские режимы (</w:t>
            </w:r>
            <w:proofErr w:type="gram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 на слайд.).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Прочитайте теперь пункт в учебнике на стр. 229-230 и ответьте на вопрос: Какие события стали кульминацией обострения отношений между Востоком и Запалом в 1948-1953 гг.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: Верно. В сентябре 1949 г. произошел раскол Германии. Образовались два государства — ФРГ и ГДР.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Пиком противостояния двух систем стала корейская война</w:t>
            </w:r>
            <w:r w:rsidRPr="00123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(1950—1953 гг.).</w:t>
            </w:r>
            <w:r w:rsidRPr="00123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Она стала первым военным столкновением, в котором СССР и США оказались по разные стороны линии фронта.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В 1948 г. – разрыв СССР с Югославией, Корейская война (1950-1953), создание ФРГ и ГДР. </w:t>
            </w: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СССР и страны «третьего мира»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После 2МВ начался необратимый процесс распада колониальной системы. Советское правительство поощрял 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национально-освободительную борьбу угнетенных народов. Причем Сталин пытался укрепить собственные позиции в странах «третьего мира».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.: Давайте вспомним, какие страны называют странами «третьего мира»?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Таким образом, возник ряд суверенных государств.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Как вы понимаете понятие «суверенное государство»?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Как мы с вами уже выяснили, в ходе «холодной войны» развернулось ожесточенное соперничество сверхдержав за влияние в различных регионах планеты. 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В странах третьего мира Сталин стремился укрепить свои позиции. Он высказывал намерение надолго обосноваться в Иране, находившемся с 1941 г. под совместной оккупацией Великобритании и СССР. Там Москва активно помогала оппозиционной партии </w:t>
            </w: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Туде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 (коммунистическая партия) и сепаратистским движениям курдов и азербайджанцев. В декабре 1945 г. при советском содействии были провозглашены на севере Ирана автономная республика Азербайджан и Курдская народная республика.</w:t>
            </w:r>
            <w:r w:rsidRPr="00123552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После жесткого противодействия Англии СССР был вынужден вывести оттуда войска.</w:t>
            </w:r>
            <w:r w:rsidRPr="00123552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Страны «третьего мира» - развивающиеся страны.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черта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лониальное прошлое, последствия которого можно обнаружить в экономике, политике, культуре этих стран.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Суверенное государство</w:t>
            </w: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 – государство с полной независимостью от других государств в его внутренних делах и международной политике.</w:t>
            </w:r>
          </w:p>
        </w:tc>
      </w:tr>
      <w:tr w:rsidR="00123552" w:rsidRPr="00123552" w:rsidTr="005872E7">
        <w:tblPrEx>
          <w:tblCellSpacing w:w="-5" w:type="nil"/>
        </w:tblPrEx>
        <w:trPr>
          <w:tblCellSpacing w:w="-5" w:type="nil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Подведение итогов</w:t>
            </w:r>
          </w:p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23552">
              <w:rPr>
                <w:rFonts w:ascii="Times New Roman" w:hAnsi="Times New Roman" w:cs="Times New Roman"/>
                <w:sz w:val="28"/>
                <w:szCs w:val="28"/>
              </w:rPr>
              <w:t xml:space="preserve">.: Таким образом, можно сделать вывод о том, что феномен «разорванных надвое народов» как в Европе, так и Азии, на долгое время оставался символом биполярного раскола мира.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2E7" w:rsidRDefault="005872E7" w:rsidP="00123552">
      <w:pPr>
        <w:autoSpaceDE w:val="0"/>
        <w:autoSpaceDN w:val="0"/>
        <w:adjustRightInd w:val="0"/>
        <w:spacing w:before="5"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СЕВЕРОАТЛАНТИЧЕСКИЙ ПАКТ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НАТО (Организация Североатлантического договора) – военно-политический союз, формально носивший оборонительный характер. В 1949 г. участниками НАТО стали: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США, Канада, Великобритания, Франция, Бельгия, Нидерланды, Люксембург, Италия, Португалия, Норвегия, Дания, Исландия.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 xml:space="preserve"> В этом блоке главенствующая роль отводилась США.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lastRenderedPageBreak/>
        <w:t>4 апреля 1949 года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(извлечение)</w:t>
      </w:r>
    </w:p>
    <w:p w:rsidR="00123552" w:rsidRPr="00123552" w:rsidRDefault="00123552" w:rsidP="00123552">
      <w:pPr>
        <w:autoSpaceDE w:val="0"/>
        <w:autoSpaceDN w:val="0"/>
        <w:adjustRightInd w:val="0"/>
        <w:spacing w:before="168"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Договаривающиеся стороны подтверждают свою веру в цели и принципы Устава Организации Объединенных Наций и свое же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лание жить в мире со всеми народами и всеми правительствами.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Они преисполнены решимости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оградить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 xml:space="preserve"> свободу, общее на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следие и цивилизацию своих народов, основанные на принципах демократии, свободы личности и господства права. Они стремят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ся обеспечить стабильность и благосостояние в Североатланти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ческом регионе. Они твердо решили объединить свои усилия для коллективной обороны и для сохранения мира и безопасности.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Поэтому они договорились о нижеследующем Североатланти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ческом договоре: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Статья 1.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Договаривающиеся стороны обязуются, как это обусловлено Уставом ООН, разрешать все международные спо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ры, в которые они могут быть вовлечены, мирными средствами таким образом, чтобы не подвергать угрозе международный мир и безопасность и справедливость, и воздерживаться в своих меж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дународных отношениях от угрозы силой или ее применения каким-либо образом, несовместимым с целями Объединенных Наций.</w:t>
      </w:r>
      <w:proofErr w:type="gramEnd"/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3. Чтобы более эффективно осуществить цели настоя</w:t>
      </w:r>
      <w:r w:rsidRPr="00123552">
        <w:rPr>
          <w:rFonts w:ascii="Times New Roman" w:hAnsi="Times New Roman" w:cs="Times New Roman"/>
          <w:sz w:val="28"/>
          <w:szCs w:val="28"/>
        </w:rPr>
        <w:softHyphen/>
        <w:t xml:space="preserve">щего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 xml:space="preserve"> Договаривающиеся Стороны, порознь и совместно, путем постоянной и эффективной самопомощи и взаимопомощи, будут поддерживать и развивать свою индивидуальную и коллек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тивную способность и сопротивляться вооруженному нападению.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4. Договаривающиеся Стороны будут консультиро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ваться между собой всякий раз, когда, по мнению любой из них, территориальная целостность, политическая независимость или безопасность любой из Сторон будут поставлены под угрозу.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5. Договаривающиеся Стороны соглашаются, что во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оруженное нападение против одной или нескольких из них в Европе или Северной Америке будет рассматриваться как напа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 xml:space="preserve">дение против всех них;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и, как следствие этого, они соглашают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ся, что, если такое вооруженное нападение произойдет, каждая из них, в порядке осуществления права индивидуальной или кол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лективной самообороны, признанного статьей 51-й Устава Орга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низации Объединенных Наций, будет помогать стороне или сто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ронам, подвергшимся такому нападению, путем немедленного принятия, индивидуально и по соглашению с другими сторона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ми, такого действия, какое ей представляется необходимым, включая применение вооруженной силы, чтобы восстановить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 xml:space="preserve"> и поддержать безопасность района северной части Атлантического океана.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Обо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 xml:space="preserve"> всяком таком вооруженном нападении и всех мерах, принятых в результате него, будет немедленно сообщено Совету Безопасности. Такие меры будут прекращены, когда Совет Без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опасности примет меры, необходимые для восстановления и под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держания международного мира и безопасности.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10. Договаривающиеся стороны могут, по единодуш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ному соглашению, пригласить присоединиться к договору любое другое европейское государство, которое в состоянии способство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вать развитию принципов настоящего договора и содействовать безопасности североатлантического региона. Любое приглашен</w:t>
      </w:r>
      <w:r w:rsidRPr="00123552">
        <w:rPr>
          <w:rFonts w:ascii="Times New Roman" w:hAnsi="Times New Roman" w:cs="Times New Roman"/>
          <w:sz w:val="28"/>
          <w:szCs w:val="28"/>
        </w:rPr>
        <w:softHyphen/>
        <w:t xml:space="preserve">ное таким образом государство может стать стороной в договоре путем передачи на </w:t>
      </w:r>
      <w:r w:rsidRPr="00123552">
        <w:rPr>
          <w:rFonts w:ascii="Times New Roman" w:hAnsi="Times New Roman" w:cs="Times New Roman"/>
          <w:sz w:val="28"/>
          <w:szCs w:val="28"/>
        </w:rPr>
        <w:lastRenderedPageBreak/>
        <w:t>хранение правительству Соединенных Шта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тов Америки своего документа о присоединении. Правительство США будет уведомлять каждую из договаривающихся сторон о сдаче на хранение каждого такого документа о присоединении.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Вопросы и задания:</w:t>
      </w:r>
    </w:p>
    <w:p w:rsidR="00123552" w:rsidRPr="00123552" w:rsidRDefault="00123552" w:rsidP="00123552">
      <w:pPr>
        <w:numPr>
          <w:ilvl w:val="0"/>
          <w:numId w:val="20"/>
        </w:num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Выделите в документе цели НАТО.</w:t>
      </w:r>
    </w:p>
    <w:p w:rsidR="00123552" w:rsidRPr="00123552" w:rsidRDefault="00123552" w:rsidP="00123552">
      <w:pPr>
        <w:numPr>
          <w:ilvl w:val="0"/>
          <w:numId w:val="20"/>
        </w:num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Как формулирует договор способы достижения этих целей?</w:t>
      </w:r>
    </w:p>
    <w:p w:rsidR="00123552" w:rsidRPr="00123552" w:rsidRDefault="00123552" w:rsidP="00123552">
      <w:pPr>
        <w:numPr>
          <w:ilvl w:val="0"/>
          <w:numId w:val="20"/>
        </w:num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Почему в документе содержится множество ссылок на Устав ООН? 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2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ДОГОВОР О ДРУЖБЕ, СОТРУДНИЧЕСТВЕ И ВЗАИМНОЙ ПОМОЩИ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(ВАРШАВСКИЙ ДОГОВОР)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 мае 1955 г. была создана Организация Варшавского договора (ОВД) – военно-политический союз, призванный уравновесить влияние НАТО. Варшавский договор был подписан руководителями Албании, Болгарии, Венгрии, ГДР, Польши, Румынии, СССР и Чехословакии. Главенствующая роль в ОВД отводилась СССР.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14 мая 1955 года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(извлечение)</w:t>
      </w:r>
    </w:p>
    <w:p w:rsidR="00123552" w:rsidRPr="00123552" w:rsidRDefault="00123552" w:rsidP="00123552">
      <w:pPr>
        <w:autoSpaceDE w:val="0"/>
        <w:autoSpaceDN w:val="0"/>
        <w:adjustRightInd w:val="0"/>
        <w:spacing w:before="101" w:after="0"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Договаривающиеся Стороны,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вновь подтверждая свое стремление к созданию системы кол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лективной безопасности в Европе, основанной на участии в ней всех европейских государств, независимо от их общественного и государственного строя, что позволило бы объединить их усилия в интересах обеспечения мира в Европе,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учитывая вместе с тем положение, которое создалось в Евро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пе в результате ратификации Парижских соглашений, предус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матривающих образование новой военной группировки в виде «западноевропейского союза», с участием ремилитаризуемой За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падной Германии и с включением ее в Североатлантический блок, что усиливает опасность новой войны и создает угрозу нацио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нальной безопасности миролюбивых государств,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будучи убеждены в том, что в этих условиях миролюбивые государства Европы должны принять необходимые меры для обеспечения своей безопасности и в интересах поддержания мира в Европе,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руководствуясь целями и принципами Устава Организации Объединенных Наций,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 интересах дальнейшего укрепления и развития дружбы, сотрудничества и взаимной помощи в соответствии с принципа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ми уважения независимости и суверенитета государств, а также невмешательства в их внутренние дела,</w:t>
      </w:r>
    </w:p>
    <w:p w:rsidR="00123552" w:rsidRPr="00123552" w:rsidRDefault="00123552" w:rsidP="00123552">
      <w:pPr>
        <w:autoSpaceDE w:val="0"/>
        <w:autoSpaceDN w:val="0"/>
        <w:adjustRightInd w:val="0"/>
        <w:spacing w:before="48"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решили заключить настоящий Договор о дружбе, сотрудни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честве и взаимной помощи...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1. Договаривающиеся Стороны обязуются в соответ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ствии с Уставом Организации Объединенных Наций воздержи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ваться в своих международных отношениях от угрозы силой или ее применения и разрешать свои международные споры мирны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ми средствами таким образом, чтобы не ставить под угрозу меж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дународный мир и безопасность.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lastRenderedPageBreak/>
        <w:t>Статья 2. Договаривающиеся Стороны заявляют о своей го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товности участвовать в духе искреннего сотрудничества во всех международных действиях, имеющих целью обеспечение меж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дународного мира и безопасности, и будут полностью отдавать свои силы осуществлению этих целей.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При этом Договаривающиеся Стороны будут добиваться при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нятия по соглашению с другими государствами, которые поже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лают сотрудничать в этом деле, эффективных мер к всеобщему сокращению вооружений и запрещению атомного, водородного и других видов оружия массового уничтожения.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3. Договаривающиеся Стороны будут консультиро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ваться между собой по всем важным международным вопросам, затрагивающим их общие интересы, руководствуясь интересами укрепления международного мира и безопасности.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Они будут безотлагательно консультироваться между собой всякий раз, когда, по мнению любой из них, возникнет угроза вооруженного нападения на одно или несколько государств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>частников Договора, в интересах обеспечения совместной обо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роны и поддержания мира и безопасности.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 xml:space="preserve">Статья 4. </w:t>
      </w:r>
      <w:proofErr w:type="gramStart"/>
      <w:r w:rsidRPr="00123552">
        <w:rPr>
          <w:rFonts w:ascii="Times New Roman" w:hAnsi="Times New Roman" w:cs="Times New Roman"/>
          <w:sz w:val="28"/>
          <w:szCs w:val="28"/>
        </w:rPr>
        <w:t>В случае вооруженного нападения в Европе на одно или несколько государств - участников Договора со сторо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ны какого-либо государства или группы государств каждое госу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дарство-участник Договора в порядке осуществления права на индивидуальную или коллективную самооборону в соответствии со статьей 51-й Устава Организации Объединенных Наций ока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жет государству или государствам, подвергшимся такому напа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дению, немедленную помощь, индивидуально и по соглашению с другими государствами - участниками Договора, всеми</w:t>
      </w:r>
      <w:proofErr w:type="gramEnd"/>
      <w:r w:rsidRPr="00123552">
        <w:rPr>
          <w:rFonts w:ascii="Times New Roman" w:hAnsi="Times New Roman" w:cs="Times New Roman"/>
          <w:sz w:val="28"/>
          <w:szCs w:val="28"/>
        </w:rPr>
        <w:t xml:space="preserve"> сред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ствами, какие представляются ему необходимыми, включая при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менение вооруженной силы. Государства - участники Договора будут немедленно консультироваться относительно совместных мер, которые необходимо предпринять в целях восстановления и поддержания международного мира и безопасности.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О мерах, предпринятых на основании настоящей статьи, бу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дет сообщено Совету Безопасности в соответствии с положения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ми Устава Организации Объединенных Наций. Эти меры будут прекращены, как только Совет Безопасности примет меры, не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обходимые для восстановления и поддержания международного мира и безопасности.</w:t>
      </w:r>
    </w:p>
    <w:p w:rsidR="00123552" w:rsidRPr="00123552" w:rsidRDefault="00123552" w:rsidP="0012355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Статья 11. Настоящий Договор останется в силе в течение двадцати лет...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 случае создания в Европе системы коллективной безопас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ности и заключения с этой целью Общеевропейского Договора о коллективной безопасности, к чему неуклонно будут стремить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ся Договаривающиеся Стороны, настоящий Договор утратит свою силу со дня вступления в действие Общеевропейского До</w:t>
      </w:r>
      <w:r w:rsidRPr="00123552">
        <w:rPr>
          <w:rFonts w:ascii="Times New Roman" w:hAnsi="Times New Roman" w:cs="Times New Roman"/>
          <w:sz w:val="28"/>
          <w:szCs w:val="28"/>
        </w:rPr>
        <w:softHyphen/>
        <w:t>говора...</w:t>
      </w: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23552" w:rsidRPr="00123552" w:rsidRDefault="00123552" w:rsidP="00123552">
      <w:pPr>
        <w:autoSpaceDE w:val="0"/>
        <w:autoSpaceDN w:val="0"/>
        <w:adjustRightInd w:val="0"/>
        <w:spacing w:before="5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Вопросы и задания:</w:t>
      </w:r>
    </w:p>
    <w:p w:rsidR="00123552" w:rsidRPr="00123552" w:rsidRDefault="00123552" w:rsidP="00123552">
      <w:pPr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Выделите в документе цели Организации Варшавского договора.</w:t>
      </w:r>
    </w:p>
    <w:p w:rsidR="00123552" w:rsidRPr="00123552" w:rsidRDefault="00123552" w:rsidP="00123552">
      <w:pPr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2">
        <w:rPr>
          <w:rFonts w:ascii="Times New Roman" w:hAnsi="Times New Roman" w:cs="Times New Roman"/>
          <w:sz w:val="28"/>
          <w:szCs w:val="28"/>
        </w:rPr>
        <w:t>Как формулирует договор способы достижения целей организации?</w:t>
      </w:r>
    </w:p>
    <w:p w:rsidR="00123552" w:rsidRPr="005872E7" w:rsidRDefault="00123552" w:rsidP="00123552">
      <w:pPr>
        <w:numPr>
          <w:ilvl w:val="0"/>
          <w:numId w:val="19"/>
        </w:num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E7">
        <w:rPr>
          <w:rFonts w:ascii="Times New Roman" w:hAnsi="Times New Roman" w:cs="Times New Roman"/>
          <w:sz w:val="28"/>
          <w:szCs w:val="28"/>
        </w:rPr>
        <w:t>Заполните таблицу «Страны-участницы военно-политических блоков периода «Холодной войны»</w:t>
      </w:r>
    </w:p>
    <w:tbl>
      <w:tblPr>
        <w:tblW w:w="6615" w:type="dxa"/>
        <w:tblInd w:w="108" w:type="dxa"/>
        <w:tblLayout w:type="fixed"/>
        <w:tblLook w:val="0000"/>
      </w:tblPr>
      <w:tblGrid>
        <w:gridCol w:w="3308"/>
        <w:gridCol w:w="3307"/>
      </w:tblGrid>
      <w:tr w:rsidR="00123552" w:rsidRPr="00123552">
        <w:trPr>
          <w:trHeight w:val="25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НАТО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52"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</w:p>
        </w:tc>
      </w:tr>
      <w:tr w:rsidR="00123552" w:rsidRPr="00123552">
        <w:tblPrEx>
          <w:tblCellSpacing w:w="-5" w:type="nil"/>
        </w:tblPrEx>
        <w:trPr>
          <w:trHeight w:val="272"/>
          <w:tblCellSpacing w:w="-5" w:type="nil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552" w:rsidRPr="00123552" w:rsidRDefault="00123552" w:rsidP="00123552">
            <w:pPr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0A303C" w:rsidRPr="00123552" w:rsidRDefault="000A303C" w:rsidP="005872E7">
      <w:pPr>
        <w:shd w:val="clear" w:color="auto" w:fill="FDFDFD"/>
        <w:spacing w:after="300" w:line="240" w:lineRule="auto"/>
        <w:jc w:val="both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</w:p>
    <w:sectPr w:rsidR="000A303C" w:rsidRPr="00123552" w:rsidSect="00A27D84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7D58"/>
    <w:multiLevelType w:val="multilevel"/>
    <w:tmpl w:val="13AD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28A45FD4"/>
    <w:multiLevelType w:val="multilevel"/>
    <w:tmpl w:val="FFE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15FBD"/>
    <w:multiLevelType w:val="multilevel"/>
    <w:tmpl w:val="244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98296"/>
    <w:multiLevelType w:val="multilevel"/>
    <w:tmpl w:val="14A1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66344B"/>
    <w:multiLevelType w:val="multilevel"/>
    <w:tmpl w:val="AD3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B67B3"/>
    <w:multiLevelType w:val="multilevel"/>
    <w:tmpl w:val="16E456BD"/>
    <w:lvl w:ilvl="0">
      <w:start w:val="1"/>
      <w:numFmt w:val="decimal"/>
      <w:lvlText w:val="%1)"/>
      <w:lvlJc w:val="left"/>
      <w:pPr>
        <w:tabs>
          <w:tab w:val="num" w:pos="317"/>
        </w:tabs>
        <w:ind w:left="317" w:hanging="284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7F8C5"/>
    <w:multiLevelType w:val="multilevel"/>
    <w:tmpl w:val="5BA6522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466D10"/>
    <w:multiLevelType w:val="multilevel"/>
    <w:tmpl w:val="964A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CC9AC1"/>
    <w:multiLevelType w:val="multilevel"/>
    <w:tmpl w:val="2D9D68F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760602EB"/>
    <w:multiLevelType w:val="multilevel"/>
    <w:tmpl w:val="5498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13"/>
  </w:num>
  <w:num w:numId="6">
    <w:abstractNumId w:val="16"/>
  </w:num>
  <w:num w:numId="7">
    <w:abstractNumId w:val="6"/>
  </w:num>
  <w:num w:numId="8">
    <w:abstractNumId w:val="5"/>
  </w:num>
  <w:num w:numId="9">
    <w:abstractNumId w:val="15"/>
  </w:num>
  <w:num w:numId="10">
    <w:abstractNumId w:val="8"/>
  </w:num>
  <w:num w:numId="11">
    <w:abstractNumId w:val="10"/>
  </w:num>
  <w:num w:numId="12">
    <w:abstractNumId w:val="4"/>
  </w:num>
  <w:num w:numId="13">
    <w:abstractNumId w:val="3"/>
  </w:num>
  <w:num w:numId="14">
    <w:abstractNumId w:val="19"/>
  </w:num>
  <w:num w:numId="15">
    <w:abstractNumId w:val="17"/>
  </w:num>
  <w:num w:numId="16">
    <w:abstractNumId w:val="14"/>
  </w:num>
  <w:num w:numId="17">
    <w:abstractNumId w:val="2"/>
  </w:num>
  <w:num w:numId="18">
    <w:abstractNumId w:val="12"/>
  </w:num>
  <w:num w:numId="19">
    <w:abstractNumId w:val="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303C"/>
    <w:rsid w:val="000A4F2E"/>
    <w:rsid w:val="000A6A9F"/>
    <w:rsid w:val="000E5A62"/>
    <w:rsid w:val="00100E6B"/>
    <w:rsid w:val="00123552"/>
    <w:rsid w:val="001341E9"/>
    <w:rsid w:val="00153DAB"/>
    <w:rsid w:val="00154FB1"/>
    <w:rsid w:val="00161ACE"/>
    <w:rsid w:val="001768D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66E14"/>
    <w:rsid w:val="00491E4A"/>
    <w:rsid w:val="004A4333"/>
    <w:rsid w:val="005305E3"/>
    <w:rsid w:val="0057414C"/>
    <w:rsid w:val="00574197"/>
    <w:rsid w:val="00577E2F"/>
    <w:rsid w:val="005872E7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6F4A3F"/>
    <w:rsid w:val="00733E03"/>
    <w:rsid w:val="0073792D"/>
    <w:rsid w:val="007473C2"/>
    <w:rsid w:val="00775995"/>
    <w:rsid w:val="00786BBF"/>
    <w:rsid w:val="0079784A"/>
    <w:rsid w:val="007B28B8"/>
    <w:rsid w:val="007C4DA8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2BD8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27D84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43CFB"/>
    <w:rsid w:val="00C64C8D"/>
    <w:rsid w:val="00C66293"/>
    <w:rsid w:val="00C73A4D"/>
    <w:rsid w:val="00C73E66"/>
    <w:rsid w:val="00C84584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A35B9"/>
    <w:rsid w:val="00EB2C82"/>
    <w:rsid w:val="00EB2F30"/>
    <w:rsid w:val="00EC2074"/>
    <w:rsid w:val="00ED4779"/>
    <w:rsid w:val="00ED65D1"/>
    <w:rsid w:val="00EF3B1D"/>
    <w:rsid w:val="00F12D22"/>
    <w:rsid w:val="00F526C2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99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uiPriority w:val="99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9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F12D22"/>
  </w:style>
  <w:style w:type="paragraph" w:customStyle="1" w:styleId="43">
    <w:name w:val="43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0">
    <w:name w:val="270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4pt">
    <w:name w:val="274pt"/>
    <w:basedOn w:val="a0"/>
    <w:rsid w:val="00F12D22"/>
  </w:style>
  <w:style w:type="character" w:customStyle="1" w:styleId="200">
    <w:name w:val="20"/>
    <w:basedOn w:val="a0"/>
    <w:rsid w:val="00F12D22"/>
  </w:style>
  <w:style w:type="character" w:customStyle="1" w:styleId="32">
    <w:name w:val="32"/>
    <w:basedOn w:val="a0"/>
    <w:rsid w:val="00F12D22"/>
  </w:style>
  <w:style w:type="character" w:customStyle="1" w:styleId="310pt0pt">
    <w:name w:val="310pt0pt"/>
    <w:basedOn w:val="a0"/>
    <w:rsid w:val="00F12D22"/>
  </w:style>
  <w:style w:type="character" w:customStyle="1" w:styleId="41">
    <w:name w:val="41"/>
    <w:basedOn w:val="a0"/>
    <w:rsid w:val="00F12D22"/>
  </w:style>
  <w:style w:type="character" w:customStyle="1" w:styleId="42">
    <w:name w:val="42"/>
    <w:basedOn w:val="a0"/>
    <w:rsid w:val="00F12D22"/>
  </w:style>
  <w:style w:type="character" w:customStyle="1" w:styleId="21">
    <w:name w:val="21"/>
    <w:basedOn w:val="a0"/>
    <w:rsid w:val="00F12D22"/>
  </w:style>
  <w:style w:type="character" w:customStyle="1" w:styleId="22">
    <w:name w:val="22"/>
    <w:basedOn w:val="a0"/>
    <w:rsid w:val="00F12D22"/>
  </w:style>
  <w:style w:type="character" w:customStyle="1" w:styleId="75pt">
    <w:name w:val="75pt"/>
    <w:basedOn w:val="a0"/>
    <w:rsid w:val="00F12D22"/>
  </w:style>
  <w:style w:type="paragraph" w:customStyle="1" w:styleId="400">
    <w:name w:val="40"/>
    <w:basedOn w:val="a"/>
    <w:rsid w:val="00C4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50"/>
    <w:basedOn w:val="a0"/>
    <w:rsid w:val="00C43CFB"/>
  </w:style>
  <w:style w:type="character" w:customStyle="1" w:styleId="0ptexact">
    <w:name w:val="0ptexact"/>
    <w:basedOn w:val="a0"/>
    <w:rsid w:val="001768D1"/>
  </w:style>
  <w:style w:type="character" w:customStyle="1" w:styleId="0ptexact0">
    <w:name w:val="0ptexact0"/>
    <w:basedOn w:val="a0"/>
    <w:rsid w:val="001768D1"/>
  </w:style>
  <w:style w:type="character" w:customStyle="1" w:styleId="bookmanoldstyle13pt120">
    <w:name w:val="bookmanoldstyle13pt120"/>
    <w:basedOn w:val="a0"/>
    <w:rsid w:val="001768D1"/>
  </w:style>
  <w:style w:type="character" w:customStyle="1" w:styleId="4franklingothicmedium9pt">
    <w:name w:val="4franklingothicmedium9pt"/>
    <w:basedOn w:val="a0"/>
    <w:rsid w:val="001768D1"/>
  </w:style>
  <w:style w:type="paragraph" w:customStyle="1" w:styleId="71">
    <w:name w:val="7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70"/>
    <w:basedOn w:val="a0"/>
    <w:rsid w:val="001768D1"/>
  </w:style>
  <w:style w:type="character" w:customStyle="1" w:styleId="bookmanoldstyle17pt0pt">
    <w:name w:val="bookmanoldstyle17pt0pt"/>
    <w:basedOn w:val="a0"/>
    <w:rsid w:val="001768D1"/>
  </w:style>
  <w:style w:type="paragraph" w:customStyle="1" w:styleId="81">
    <w:name w:val="8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80"/>
    <w:basedOn w:val="a0"/>
    <w:rsid w:val="001768D1"/>
  </w:style>
  <w:style w:type="character" w:customStyle="1" w:styleId="4timesnewroman95pt">
    <w:name w:val="4timesnewroman95pt"/>
    <w:basedOn w:val="a0"/>
    <w:rsid w:val="001768D1"/>
  </w:style>
  <w:style w:type="character" w:customStyle="1" w:styleId="candara8pt">
    <w:name w:val="candara8pt"/>
    <w:basedOn w:val="a0"/>
    <w:rsid w:val="00A27D84"/>
  </w:style>
  <w:style w:type="character" w:customStyle="1" w:styleId="arial75pt">
    <w:name w:val="arial75pt"/>
    <w:basedOn w:val="a0"/>
    <w:rsid w:val="00A27D84"/>
  </w:style>
  <w:style w:type="character" w:customStyle="1" w:styleId="bookmanoldstyle24pt">
    <w:name w:val="bookmanoldstyle24pt"/>
    <w:basedOn w:val="a0"/>
    <w:rsid w:val="00A27D84"/>
  </w:style>
  <w:style w:type="character" w:customStyle="1" w:styleId="130">
    <w:name w:val="130"/>
    <w:basedOn w:val="a0"/>
    <w:rsid w:val="00A27D84"/>
  </w:style>
  <w:style w:type="character" w:customStyle="1" w:styleId="1311pt">
    <w:name w:val="1311pt"/>
    <w:basedOn w:val="a0"/>
    <w:rsid w:val="00A27D84"/>
  </w:style>
  <w:style w:type="character" w:customStyle="1" w:styleId="33">
    <w:name w:val="33"/>
    <w:basedOn w:val="a0"/>
    <w:rsid w:val="00466E14"/>
  </w:style>
  <w:style w:type="character" w:customStyle="1" w:styleId="310pt">
    <w:name w:val="310pt"/>
    <w:basedOn w:val="a0"/>
    <w:rsid w:val="00466E14"/>
  </w:style>
  <w:style w:type="paragraph" w:customStyle="1" w:styleId="280">
    <w:name w:val="280"/>
    <w:basedOn w:val="a"/>
    <w:rsid w:val="004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franklingothicmedium">
    <w:name w:val="4franklingothicmedium"/>
    <w:basedOn w:val="a0"/>
    <w:rsid w:val="00466E14"/>
  </w:style>
  <w:style w:type="character" w:customStyle="1" w:styleId="310">
    <w:name w:val="310"/>
    <w:basedOn w:val="a0"/>
    <w:rsid w:val="00466E14"/>
  </w:style>
  <w:style w:type="character" w:customStyle="1" w:styleId="410">
    <w:name w:val="410"/>
    <w:basedOn w:val="a0"/>
    <w:rsid w:val="00466E14"/>
  </w:style>
  <w:style w:type="character" w:customStyle="1" w:styleId="100">
    <w:name w:val="10"/>
    <w:basedOn w:val="a0"/>
    <w:rsid w:val="00C73A4D"/>
  </w:style>
  <w:style w:type="character" w:customStyle="1" w:styleId="31">
    <w:name w:val="31"/>
    <w:basedOn w:val="a0"/>
    <w:rsid w:val="0057414C"/>
  </w:style>
  <w:style w:type="character" w:customStyle="1" w:styleId="23">
    <w:name w:val="2"/>
    <w:basedOn w:val="a0"/>
    <w:rsid w:val="0057414C"/>
  </w:style>
  <w:style w:type="character" w:customStyle="1" w:styleId="exact">
    <w:name w:val="exact"/>
    <w:basedOn w:val="a0"/>
    <w:rsid w:val="0057414C"/>
  </w:style>
  <w:style w:type="character" w:customStyle="1" w:styleId="20">
    <w:name w:val="Заголовок 2 Знак"/>
    <w:basedOn w:val="a0"/>
    <w:link w:val="2"/>
    <w:uiPriority w:val="9"/>
    <w:rsid w:val="00C8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45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C84584"/>
    <w:rPr>
      <w:i/>
      <w:iCs/>
    </w:rPr>
  </w:style>
  <w:style w:type="paragraph" w:customStyle="1" w:styleId="Style4">
    <w:name w:val="Style4"/>
    <w:basedOn w:val="a"/>
    <w:uiPriority w:val="99"/>
    <w:rsid w:val="00123552"/>
    <w:pPr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hAnsi="Times New Roman" w:cs="Times New Roman"/>
      <w:sz w:val="24"/>
      <w:szCs w:val="24"/>
    </w:rPr>
  </w:style>
  <w:style w:type="character" w:styleId="ae">
    <w:name w:val="Subtle Emphasis"/>
    <w:basedOn w:val="a0"/>
    <w:uiPriority w:val="99"/>
    <w:qFormat/>
    <w:rsid w:val="00123552"/>
    <w:rPr>
      <w:rFonts w:ascii="Arial" w:hAnsi="Arial" w:cs="Arial"/>
      <w:i/>
      <w:iCs/>
      <w:color w:val="80808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81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B597-C685-479F-BA3A-D5B6A211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2019-04-30T15:22:00Z</dcterms:created>
  <dcterms:modified xsi:type="dcterms:W3CDTF">2019-04-30T15:54:00Z</dcterms:modified>
</cp:coreProperties>
</file>