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B4" w:rsidRPr="000300B4" w:rsidRDefault="000300B4" w:rsidP="008226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51173D" w:rsidRDefault="009C37D3" w:rsidP="0035001D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поддержка, развитие и социализация одарённых детей становится одной из приоритетных задач современного образования.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Понятие «детская одарённость» и «одарённые дети» определяют неоднозначные подходы в организации педагогической деятельности. С одной стороны, каждый ребёнок «одарён», и задачи педагогов состоит в раскрытии интеллектуально творческого потенциала каждого ребёнка. С другой стороны существует категория детей, качественно отличающихся от своих сверстников, и соответственно, требующих организации особого обучения, развития и воспитания.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Способный, одарённый ученик – это высокий уровень, каких либо способностей человека. Этих детей, как правило, не нужно заставлять учиться, они сами ищут себе работу, чаще сложную, творческую.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Работу с одарёнными детьми надо начинать в начальной школе. Все маленькие дети наделены с рождения определёнными задатками и способностями. Однако не все они развиваются. Нераскрытые возможности постепенно угасают в следствие </w:t>
      </w:r>
      <w:proofErr w:type="spell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невостребованности</w:t>
      </w:r>
      <w:proofErr w:type="spell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Процент одарённых (с точки зрения психологов) с годами резко снижается: если в 10-летнем возрасте их примерно 60-70%, то к 14 годам 30-40%, а к 17 – 15-20%.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почему учителя начальных классов должны создавать развивающую творческую, образовательную среду, способствующую раскрытию природных возможностей каждого ребенка.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Помочь учащимся в полной мере проявить свои способности, развить инициативу, самостоятельность, творческий потенциал – одна из основных задач современной школы. Наиболее эффективным средством развития, выявления способностей и интересов учащихся являются предметные олимпиады.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Олимпиада в начальный период обучения занимает важное место в развитии детей. Именно в это время происходят первые самостоятельные открытия ребёнка. Пусть они даже небольшие и как будто незначительные, но в них – ростки будущего интереса к науке. Реализованные возможности действуют на ребёнка </w:t>
      </w:r>
      <w:proofErr w:type="spell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</w:t>
      </w:r>
      <w:proofErr w:type="spell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стимулируют интерес к наукам.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Уровень заданий, предлагаемых на олимпиадах, заметно выше того, что изучают учащиеся массовых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</w:t>
      </w:r>
    </w:p>
    <w:p w:rsidR="00B223C3" w:rsidRDefault="009C37D3" w:rsidP="00511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1173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Основная цель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подготовка учащихся начальных классов к предметным олимпиадам. Данная цель достигается через решение следующих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задач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у детей умения анализировать и решать задачи повышенной трудности;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решение нестандартных логических задач;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раскрытие творческих способностей ребенка;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создание условий для применения полученных знаний в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нестандартных ситуациях.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1173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Ожидаемые результаты</w:t>
      </w:r>
      <w:r w:rsidRPr="00B223C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увеличение числа учащихся, занимающих призовые места и входящих в десятку в предметных олимпиадах школьного, муниципального уровня, всероссийского и международного уровней;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повышение интереса учащихся к предметам: математика, информатика, литературное чтение, русский язык, окружающий мир.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кружка состоит из двух разделов: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I раздел. Математика.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 раздел. Русский язык. Литературное чтение. Окружающий мир.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Одним из самых эффективных способов подготовки к олимпиаде, является анализ заданий, предложенных на предыдущих олимпиадах. Основу заданий для подготовки учащихся к предметным олимпиадам составляют задания 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дистанционных олимпиад.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ПРОГРАММЫ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Математика.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нестандартных, комбинаторных задач по математике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информатике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7D3" w:rsidRPr="009C37D3" w:rsidRDefault="009C37D3" w:rsidP="009C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язык. Литературное чтение. Окружающий мир.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 заданий по русскому 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языку,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литературному чтению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окружающему миру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информации в энциклопедии. Анализ олимпиад по русскому языку, литературному чтению, окружающему миру текущего года.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23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ктуальность выбора определена следующими факторами: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основе диагностических фактов у учащихся слабо развиты память, устойчивость и концентрация внимания, наблюдательность, воображение, быстрота реакции.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Новизна данной рабочей программы определена федеральным государственным стандартом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 образования. Отличительными особенностями являются: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1.Определение видов организации деятельности учащихся, направленных на достижение </w:t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личностных, </w:t>
      </w:r>
      <w:proofErr w:type="spellStart"/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предметных результатов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учебного курса.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 основу реализации программы положены </w:t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и воспитательные результаты.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3.Ценностные ориентации организации деятельности предполагают </w:t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уровневую оценк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 достижении планируемых результатов.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4.Достижения планируемых результатов отслеживаются в рамках внутренней системы оценки: педагогом, администрацией, психологом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данного курса: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способностей учащихся на основе системы развивающих занятий.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 курса: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 в процессе формирования основных приемов мысли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аргументировано доказывать свою точку зрения;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навыков творческого мышления и развитие умения ре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шать нестандартные задачи;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 активности и самостоятельной мыслительной деятельности учащихся;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9C37D3" w:rsidRPr="009C37D3" w:rsidRDefault="009C37D3" w:rsidP="009C37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9C37D3" w:rsidRPr="009C37D3" w:rsidRDefault="009C37D3" w:rsidP="009C3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принципиальной </w:t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задачей предлагаемого курса является именно </w:t>
      </w:r>
      <w:r w:rsidRPr="007F5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познавательных способностей и </w:t>
      </w:r>
      <w:proofErr w:type="spellStart"/>
      <w:r w:rsidRPr="007F5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общеучебных</w:t>
      </w:r>
      <w:proofErr w:type="spellEnd"/>
      <w:r w:rsidRPr="007F5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умений и навыков, а не усвоение каких-то конкретных знаний и умений.</w:t>
      </w:r>
      <w:r w:rsidRPr="007F5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52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ценностных ориентиров содержания курса</w:t>
      </w:r>
      <w:bookmarkStart w:id="0" w:name="_GoBack"/>
      <w:bookmarkEnd w:id="0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истины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Ценность человека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разумного существа, стремящегося к познанию мира и самосовершенствованию.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 труда и творчества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естественного условия человеческой деятельности и жизни.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Ценность свободы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Ценность гражданственности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осознание человеком себя как члена общества, народа, представителя страны и государства.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Ценность патриотизма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проявлений духовной зрелости человека, выражающееся в любви к России, народу, в осознанном желании служить Отечеству.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Задания на развитие внимания</w:t>
      </w:r>
      <w:proofErr w:type="gram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заданиям этой группы относятся различные лабиринты и це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пределения.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заданий подобного типа способствует формирова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таких жизненно важных умений, как умение целенаправлен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сосредотачиваться, вести поиск нужного пути, оглядываясь, а иногда и возвращаясь назад, находить самый короткий путь, ре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шая двух - трехходовые задачи.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Задания, развивающие память</w:t>
      </w:r>
      <w:proofErr w:type="gram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частвуя в играх, школьники учатся пользоваться своей памятью и применять спе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циальные приемы, облегчающие запоминание. В результате таких занятий учащиеся осмысливают и прочно сохраняют в памяти раз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личные учебные термины и определения. Вместе с тем у детей уве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личивается объем зрительного и слухового запоминания, развива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смысловая память, восприятие и наблюдательность, заклады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вается основа для рационального использования сил и времени.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9C37D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Задания, развивающие мышление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Приоритетным направлением обучения в начальной школе является развитие мышления. В процессе выполнения упражнений дети учатся сравнивать различные объекты, выполнять простые виды анализа и синтеза, устанавливать связи между понятиями, учатся комбинировать и планировать. Предлагаются задания, направленные на формирование умений работать с алгорит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мическими предписаниями 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t>(шаговое выполнение задания).</w:t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223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Личностные, </w:t>
      </w:r>
      <w:proofErr w:type="spellStart"/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 освоения курса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является формирование следующих умений: </w:t>
      </w:r>
    </w:p>
    <w:p w:rsidR="009C37D3" w:rsidRPr="009C37D3" w:rsidRDefault="009C37D3" w:rsidP="009C37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="0051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для всех людей правила поведения при сотрудничестве (этические нормы).</w:t>
      </w:r>
    </w:p>
    <w:p w:rsidR="009C37D3" w:rsidRPr="009C37D3" w:rsidRDefault="0051173D" w:rsidP="009C37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C37D3"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предложенных педагогом ситуациях общения и сотрудничества, опираясь на общие для всех правила поведения, </w:t>
      </w:r>
      <w:r w:rsidR="009C37D3"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делать выбор</w:t>
      </w:r>
      <w:r w:rsidR="009C37D3"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поддержке других участников группы и педагога, как поступить.</w:t>
      </w:r>
    </w:p>
    <w:p w:rsidR="009C37D3" w:rsidRPr="009C37D3" w:rsidRDefault="009C37D3" w:rsidP="009C3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результатами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являются формирование следующих универсальных учебных действий (УУД).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</w:t>
      </w:r>
      <w:r w:rsidRPr="009C3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37D3" w:rsidRPr="009C37D3" w:rsidRDefault="009C37D3" w:rsidP="009C37D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Определять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формулировать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деятельности с помощью учителя. </w:t>
      </w:r>
    </w:p>
    <w:p w:rsidR="009C37D3" w:rsidRPr="009C37D3" w:rsidRDefault="009C37D3" w:rsidP="009C37D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Проговаривать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последовательность действий</w:t>
      </w:r>
      <w:proofErr w:type="gram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7D3" w:rsidRPr="009C37D3" w:rsidRDefault="009C37D3" w:rsidP="009C37D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высказывать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рабочей тетради.</w:t>
      </w:r>
    </w:p>
    <w:p w:rsidR="009C37D3" w:rsidRPr="009C37D3" w:rsidRDefault="009C37D3" w:rsidP="009C37D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9C37D3" w:rsidRPr="009C37D3" w:rsidRDefault="009C37D3" w:rsidP="009C37D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отличать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9C37D3" w:rsidRPr="009C37D3" w:rsidRDefault="009C37D3" w:rsidP="009C37D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Учиться совместно с учителем и другими учениками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эмоциональную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оценку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товарищей. </w:t>
      </w:r>
    </w:p>
    <w:p w:rsidR="009C37D3" w:rsidRPr="009C37D3" w:rsidRDefault="009C37D3" w:rsidP="009C3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УУД:</w:t>
      </w:r>
    </w:p>
    <w:p w:rsidR="009C37D3" w:rsidRPr="009C37D3" w:rsidRDefault="009C37D3" w:rsidP="009C37D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Ориентироваться в своей системе знаний: 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отличать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новое от уже известного с помощью учителя. </w:t>
      </w:r>
    </w:p>
    <w:p w:rsidR="009C37D3" w:rsidRPr="009C37D3" w:rsidRDefault="009C37D3" w:rsidP="009C37D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предварительный отбор источников информации: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ориентироваться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учебнике (на развороте, в оглавлении, в словаре).</w:t>
      </w:r>
    </w:p>
    <w:p w:rsidR="009C37D3" w:rsidRPr="009C37D3" w:rsidRDefault="009C37D3" w:rsidP="009C37D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Добывать новые знания: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находить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вопросы, используя учебник, свой жизненный опыт и информацию, полученную от учителя. </w:t>
      </w:r>
    </w:p>
    <w:p w:rsidR="009C37D3" w:rsidRPr="009C37D3" w:rsidRDefault="009C37D3" w:rsidP="009C37D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Перерабатывать полученную информацию: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делать выводы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совместной работы всего класса.</w:t>
      </w:r>
    </w:p>
    <w:p w:rsidR="009C37D3" w:rsidRPr="009C37D3" w:rsidRDefault="009C37D3" w:rsidP="009C37D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Перерабатывать полученную информацию: 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такие математические объекты, как числа, числовые выражения, равенства, неравенства, плоские геометрические фигуры.</w:t>
      </w:r>
    </w:p>
    <w:p w:rsidR="009C37D3" w:rsidRPr="009C37D3" w:rsidRDefault="009C37D3" w:rsidP="009C37D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9C37D3" w:rsidRPr="009C37D3" w:rsidRDefault="009C37D3" w:rsidP="009C37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</w:t>
      </w:r>
      <w:r w:rsidRPr="009C3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37D3" w:rsidRPr="009C37D3" w:rsidRDefault="009C37D3" w:rsidP="009C37D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 свою позицию до других:</w:t>
      </w:r>
      <w:r w:rsidRPr="009C37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оформлять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9C37D3" w:rsidRPr="009C37D3" w:rsidRDefault="009C37D3" w:rsidP="009C37D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Слушать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понимать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 других.</w:t>
      </w:r>
    </w:p>
    <w:p w:rsidR="009C37D3" w:rsidRPr="009C37D3" w:rsidRDefault="009C37D3" w:rsidP="009C37D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Читать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C37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пересказывать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текст.</w:t>
      </w:r>
    </w:p>
    <w:p w:rsidR="009C37D3" w:rsidRPr="009C37D3" w:rsidRDefault="009C37D3" w:rsidP="009C37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договариваться о правилах общения и поведения в школе и следовать им.</w:t>
      </w:r>
    </w:p>
    <w:p w:rsidR="009C37D3" w:rsidRPr="009C37D3" w:rsidRDefault="009C37D3" w:rsidP="009C37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выполнять различные роли в группе (лидера, исполнителя, критика).</w:t>
      </w:r>
    </w:p>
    <w:p w:rsidR="000300B4" w:rsidRDefault="009C37D3" w:rsidP="00511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Предметными результатами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являютс</w:t>
      </w:r>
      <w:r w:rsidR="0051173D">
        <w:rPr>
          <w:rFonts w:ascii="Times New Roman" w:eastAsia="Times New Roman" w:hAnsi="Times New Roman" w:cs="Times New Roman"/>
          <w:sz w:val="24"/>
          <w:szCs w:val="24"/>
          <w:lang w:eastAsia="ru-RU"/>
        </w:rPr>
        <w:t>я формирование следующих умений: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описывать признаки предметов и узнавать предметы по их признакам;</w:t>
      </w:r>
      <w:proofErr w:type="gramStart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существенные признаки предметов;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-сравнивать между собой предметы, явления;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-обобщать, делать несложные выводы;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-классифицировать явления, предметы;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-определять последовательность событий;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-судить о противоположных явлениях;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-давать определения тем или иным понятиям;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-определять отношения между предметами типа «род» - «вид»;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-выявлять функциональные отношения между понятиями;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-выявлять закономерности и проводить аналогии.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оценки эффективности занятий можно использовать следующие показатели: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поведение учащихся на занятиях: живость, активность, заинтересованность школьников обеспечивают положительные результаты занятий;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результаты выполнения тестовых заданий и заданий из конкурса эрудитов, при 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выполнении которых выявляется, справляются ли ученики с этими заданиями самостоятельно;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37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предложено </w:t>
      </w:r>
      <w:r w:rsidR="00F66B5D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Продолжительность одного занятия составляет </w:t>
      </w:r>
      <w:r w:rsidR="00F66B5D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минут.</w:t>
      </w:r>
    </w:p>
    <w:p w:rsidR="00F66B5D" w:rsidRPr="0051173D" w:rsidRDefault="00F66B5D" w:rsidP="00F66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1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662"/>
        <w:gridCol w:w="2092"/>
      </w:tblGrid>
      <w:tr w:rsidR="00F66B5D" w:rsidTr="0051173D">
        <w:tc>
          <w:tcPr>
            <w:tcW w:w="817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662" w:type="dxa"/>
          </w:tcPr>
          <w:p w:rsidR="00F66B5D" w:rsidRDefault="00F66B5D" w:rsidP="00F66B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ли ты знаешь русский язык и математику</w:t>
            </w:r>
            <w:r w:rsidR="0051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:rsidR="00F66B5D" w:rsidRDefault="00A541D9" w:rsidP="00A54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эрудицию ("Логические цепочки", "Самый быстрый эрудит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1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игры. Игры с числами</w:t>
            </w:r>
            <w:r w:rsidR="0051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:rsidR="00F66B5D" w:rsidRDefault="00A541D9" w:rsidP="005117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игры. (Развиваем логическое мышление и сообразительность)</w:t>
            </w:r>
            <w:r w:rsidR="0051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:rsidR="00F66B5D" w:rsidRDefault="00A541D9" w:rsidP="00A54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опера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над многозначными числами.</w:t>
            </w: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Приёмы, облегчающие вычисления (умножение и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</w:t>
            </w: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F66B5D" w:rsidRDefault="00A541D9" w:rsidP="00A541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Арифметические операции. </w:t>
            </w: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Головоломки, ребусы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Арифметический материал. Составление выражений.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Нестандартные задачи (с лишними и недостающими данными).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русскому языку. Фонетика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по русскому языку. Морфология. Лексика.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 интеллектуального марафона прошлых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Логические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Текстовые 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Волшебные (магические квадраты) и волшебная таблица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математике. Геометрия на плоскости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Интересные приёмы устных вычислений.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Задачки о времени.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лимпиадные задания по окружающему миру.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Арифметические и грамматические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62" w:type="dxa"/>
          </w:tcPr>
          <w:p w:rsidR="00F66B5D" w:rsidRDefault="009C37D3" w:rsidP="009C3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слов. Почему их так называют? </w:t>
            </w: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Слова-пришельцы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быстрого счета. Числа-великаны. Применение предметных знаний в нестандартных ситуациях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Геометрические задачи.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Олимпиадные задания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3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в пространстве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Занимательная геометрия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и выражения.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нестандартных, комбинаторных задач по математике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62" w:type="dxa"/>
          </w:tcPr>
          <w:p w:rsidR="00F66B5D" w:rsidRDefault="009C37D3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ответов на вопросы в энциклопедии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интернете.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родительного падежа множественного числа имен существительных</w:t>
            </w:r>
            <w:r w:rsidR="0035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орфографических задач</w:t>
            </w:r>
            <w:r w:rsidR="0035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несколькими решениями</w:t>
            </w:r>
            <w:r w:rsidR="00350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различной степенью наглядности решения (чертежи, схемы, иллюстрирование).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B5D" w:rsidTr="0051173D">
        <w:tc>
          <w:tcPr>
            <w:tcW w:w="817" w:type="dxa"/>
          </w:tcPr>
          <w:p w:rsidR="00F66B5D" w:rsidRDefault="00A541D9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62" w:type="dxa"/>
          </w:tcPr>
          <w:p w:rsidR="00F66B5D" w:rsidRDefault="008226EB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задачи. Задачи-смекалки, задачи-шутки.</w:t>
            </w:r>
          </w:p>
        </w:tc>
        <w:tc>
          <w:tcPr>
            <w:tcW w:w="2092" w:type="dxa"/>
          </w:tcPr>
          <w:p w:rsidR="00F66B5D" w:rsidRDefault="00F66B5D" w:rsidP="000300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6B5D" w:rsidRPr="000300B4" w:rsidRDefault="00F66B5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0B4" w:rsidRPr="000300B4" w:rsidRDefault="000300B4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составлено на основе следующей литературы.</w:t>
      </w:r>
    </w:p>
    <w:p w:rsidR="000300B4" w:rsidRPr="000300B4" w:rsidRDefault="000300B4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Н.К. Развиваем способности детей.4 класс.</w:t>
      </w:r>
      <w:r w:rsid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М.:РОСМЭН.-2011</w:t>
      </w:r>
      <w:r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Гейдман</w:t>
      </w:r>
      <w:proofErr w:type="spellEnd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Б.П., </w:t>
      </w:r>
      <w:proofErr w:type="spellStart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Мишарина</w:t>
      </w:r>
      <w:proofErr w:type="spellEnd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И.Э. Подготовка к математической олимпиаде. Начальная школа.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2-4 классы-М.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Айрис-пресс,2010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 Дробышев Ю.А.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математике:1-4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- М.: Первое сентября,2012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Керова</w:t>
      </w:r>
      <w:proofErr w:type="spellEnd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Нестандартные задачи по математ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ике: 1-4 классы. - М.:ВАКО,-2010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Пупышева</w:t>
      </w:r>
      <w:proofErr w:type="spellEnd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Олимпиадные задания по математике, русскому языку и курсу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Окружающий мир". - М.:ВАКО,-2012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</w:t>
      </w:r>
      <w:proofErr w:type="spellEnd"/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Занимательные материалы: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школа. - М.: ВАКО,2009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 "1000 заданий для умников и умн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иц". - М.:АСТ-ПРЕСС КНИГА, -2011</w:t>
      </w:r>
      <w:r w:rsidR="000300B4" w:rsidRPr="000300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0B4" w:rsidRPr="000300B4" w:rsidRDefault="0035001D" w:rsidP="00030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8</w:t>
      </w:r>
      <w:r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26EB"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Кенгуру.</w:t>
      </w:r>
      <w:r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прошлых лет. 2001 – 2012</w:t>
      </w:r>
      <w:r w:rsidR="008226EB"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="008226EB">
        <w:t xml:space="preserve"> </w:t>
      </w:r>
      <w:hyperlink r:id="rId6" w:history="1">
        <w:r w:rsidRPr="003329E0">
          <w:rPr>
            <w:rStyle w:val="a4"/>
          </w:rPr>
          <w:t>http://www.kenguru.sp.ru./allproblems.html</w:t>
        </w:r>
      </w:hyperlink>
      <w:r w:rsidR="008226EB">
        <w:br/>
      </w:r>
      <w:r w:rsidR="008226EB">
        <w:br/>
      </w:r>
      <w:r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226EB"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Олимпиадные задания для учащихся начальной школы.</w:t>
      </w:r>
      <w:r w:rsidR="008226EB">
        <w:rPr>
          <w:b/>
          <w:bCs/>
        </w:rPr>
        <w:t xml:space="preserve"> </w:t>
      </w:r>
      <w:hyperlink r:id="rId7" w:history="1">
        <w:r w:rsidR="008226EB">
          <w:rPr>
            <w:rStyle w:val="a4"/>
          </w:rPr>
          <w:t>http://nachalka.ucoz.ru/blog/2008-04-14-16</w:t>
        </w:r>
      </w:hyperlink>
      <w:r w:rsidR="008226EB">
        <w:br/>
      </w:r>
      <w:r w:rsidR="008226EB">
        <w:br/>
      </w:r>
      <w:r w:rsidR="008226EB"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>10. 365 задач для эруди</w:t>
      </w:r>
      <w:r w:rsidRPr="003500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  <w:r>
        <w:t xml:space="preserve"> – М.: АСТ-ПРЕСС КНИГА, 2009</w:t>
      </w:r>
      <w:r w:rsidR="008226EB">
        <w:t>.</w:t>
      </w:r>
    </w:p>
    <w:sectPr w:rsidR="000300B4" w:rsidRPr="0003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394"/>
    <w:multiLevelType w:val="multilevel"/>
    <w:tmpl w:val="E25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B1287"/>
    <w:multiLevelType w:val="multilevel"/>
    <w:tmpl w:val="E372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C5376"/>
    <w:multiLevelType w:val="multilevel"/>
    <w:tmpl w:val="5BFC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77D6E"/>
    <w:multiLevelType w:val="multilevel"/>
    <w:tmpl w:val="94F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121E6"/>
    <w:multiLevelType w:val="multilevel"/>
    <w:tmpl w:val="3FE0C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44E71"/>
    <w:multiLevelType w:val="multilevel"/>
    <w:tmpl w:val="0EDC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EA"/>
    <w:multiLevelType w:val="multilevel"/>
    <w:tmpl w:val="26EEC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1431C"/>
    <w:multiLevelType w:val="multilevel"/>
    <w:tmpl w:val="AF94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83AE2"/>
    <w:multiLevelType w:val="multilevel"/>
    <w:tmpl w:val="3E0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C47C5"/>
    <w:multiLevelType w:val="multilevel"/>
    <w:tmpl w:val="2A8C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DC07F2"/>
    <w:multiLevelType w:val="multilevel"/>
    <w:tmpl w:val="0E6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9860D9"/>
    <w:multiLevelType w:val="multilevel"/>
    <w:tmpl w:val="7AA6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25CA"/>
    <w:multiLevelType w:val="multilevel"/>
    <w:tmpl w:val="D388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5F2445"/>
    <w:multiLevelType w:val="multilevel"/>
    <w:tmpl w:val="6E96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502F0"/>
    <w:multiLevelType w:val="multilevel"/>
    <w:tmpl w:val="CD8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AF0E70"/>
    <w:multiLevelType w:val="multilevel"/>
    <w:tmpl w:val="12B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350B67"/>
    <w:multiLevelType w:val="multilevel"/>
    <w:tmpl w:val="663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241E5"/>
    <w:multiLevelType w:val="multilevel"/>
    <w:tmpl w:val="3B1C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1938B0"/>
    <w:multiLevelType w:val="multilevel"/>
    <w:tmpl w:val="E14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337C58"/>
    <w:multiLevelType w:val="multilevel"/>
    <w:tmpl w:val="3E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23364"/>
    <w:multiLevelType w:val="multilevel"/>
    <w:tmpl w:val="A6C2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728EE"/>
    <w:multiLevelType w:val="multilevel"/>
    <w:tmpl w:val="B44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D84A5B"/>
    <w:multiLevelType w:val="multilevel"/>
    <w:tmpl w:val="8F68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A911C7"/>
    <w:multiLevelType w:val="multilevel"/>
    <w:tmpl w:val="58E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8D433C"/>
    <w:multiLevelType w:val="multilevel"/>
    <w:tmpl w:val="2DAC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F737FE"/>
    <w:multiLevelType w:val="multilevel"/>
    <w:tmpl w:val="9DF8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0116CD"/>
    <w:multiLevelType w:val="multilevel"/>
    <w:tmpl w:val="F6B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3412F"/>
    <w:multiLevelType w:val="multilevel"/>
    <w:tmpl w:val="DD94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4B4B32"/>
    <w:multiLevelType w:val="multilevel"/>
    <w:tmpl w:val="1BD4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8E28BC"/>
    <w:multiLevelType w:val="multilevel"/>
    <w:tmpl w:val="CA04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B56806"/>
    <w:multiLevelType w:val="multilevel"/>
    <w:tmpl w:val="DCB6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9A2EB1"/>
    <w:multiLevelType w:val="multilevel"/>
    <w:tmpl w:val="F0F2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DB6872"/>
    <w:multiLevelType w:val="multilevel"/>
    <w:tmpl w:val="7232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3D6868"/>
    <w:multiLevelType w:val="multilevel"/>
    <w:tmpl w:val="3512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6E2D47"/>
    <w:multiLevelType w:val="multilevel"/>
    <w:tmpl w:val="63CE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2443D"/>
    <w:multiLevelType w:val="multilevel"/>
    <w:tmpl w:val="4156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F70F59"/>
    <w:multiLevelType w:val="multilevel"/>
    <w:tmpl w:val="04F2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BDB6D82"/>
    <w:multiLevelType w:val="multilevel"/>
    <w:tmpl w:val="BAE8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F13842"/>
    <w:multiLevelType w:val="multilevel"/>
    <w:tmpl w:val="0F5E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DA74D1"/>
    <w:multiLevelType w:val="multilevel"/>
    <w:tmpl w:val="6AF0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EB0020"/>
    <w:multiLevelType w:val="multilevel"/>
    <w:tmpl w:val="F4E0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30430F4"/>
    <w:multiLevelType w:val="multilevel"/>
    <w:tmpl w:val="614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500415"/>
    <w:multiLevelType w:val="multilevel"/>
    <w:tmpl w:val="880C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36"/>
  </w:num>
  <w:num w:numId="4">
    <w:abstractNumId w:val="3"/>
  </w:num>
  <w:num w:numId="5">
    <w:abstractNumId w:val="28"/>
    <w:lvlOverride w:ilvl="0">
      <w:startOverride w:val="1"/>
    </w:lvlOverride>
  </w:num>
  <w:num w:numId="6">
    <w:abstractNumId w:val="23"/>
  </w:num>
  <w:num w:numId="7">
    <w:abstractNumId w:val="29"/>
  </w:num>
  <w:num w:numId="8">
    <w:abstractNumId w:val="24"/>
  </w:num>
  <w:num w:numId="9">
    <w:abstractNumId w:val="6"/>
  </w:num>
  <w:num w:numId="10">
    <w:abstractNumId w:val="20"/>
  </w:num>
  <w:num w:numId="11">
    <w:abstractNumId w:val="32"/>
  </w:num>
  <w:num w:numId="12">
    <w:abstractNumId w:val="37"/>
  </w:num>
  <w:num w:numId="13">
    <w:abstractNumId w:val="39"/>
  </w:num>
  <w:num w:numId="14">
    <w:abstractNumId w:val="17"/>
  </w:num>
  <w:num w:numId="15">
    <w:abstractNumId w:val="0"/>
  </w:num>
  <w:num w:numId="16">
    <w:abstractNumId w:val="10"/>
  </w:num>
  <w:num w:numId="17">
    <w:abstractNumId w:val="7"/>
  </w:num>
  <w:num w:numId="18">
    <w:abstractNumId w:val="14"/>
  </w:num>
  <w:num w:numId="19">
    <w:abstractNumId w:val="33"/>
  </w:num>
  <w:num w:numId="20">
    <w:abstractNumId w:val="9"/>
  </w:num>
  <w:num w:numId="21">
    <w:abstractNumId w:val="42"/>
  </w:num>
  <w:num w:numId="22">
    <w:abstractNumId w:val="31"/>
  </w:num>
  <w:num w:numId="23">
    <w:abstractNumId w:val="40"/>
  </w:num>
  <w:num w:numId="24">
    <w:abstractNumId w:val="22"/>
  </w:num>
  <w:num w:numId="25">
    <w:abstractNumId w:val="35"/>
  </w:num>
  <w:num w:numId="26">
    <w:abstractNumId w:val="26"/>
  </w:num>
  <w:num w:numId="27">
    <w:abstractNumId w:val="18"/>
  </w:num>
  <w:num w:numId="28">
    <w:abstractNumId w:val="19"/>
  </w:num>
  <w:num w:numId="29">
    <w:abstractNumId w:val="25"/>
  </w:num>
  <w:num w:numId="30">
    <w:abstractNumId w:val="16"/>
  </w:num>
  <w:num w:numId="31">
    <w:abstractNumId w:val="38"/>
  </w:num>
  <w:num w:numId="32">
    <w:abstractNumId w:val="5"/>
  </w:num>
  <w:num w:numId="33">
    <w:abstractNumId w:val="34"/>
  </w:num>
  <w:num w:numId="34">
    <w:abstractNumId w:val="8"/>
  </w:num>
  <w:num w:numId="35">
    <w:abstractNumId w:val="27"/>
  </w:num>
  <w:num w:numId="36">
    <w:abstractNumId w:val="4"/>
  </w:num>
  <w:num w:numId="37">
    <w:abstractNumId w:val="41"/>
  </w:num>
  <w:num w:numId="38">
    <w:abstractNumId w:val="15"/>
  </w:num>
  <w:num w:numId="39">
    <w:abstractNumId w:val="11"/>
  </w:num>
  <w:num w:numId="40">
    <w:abstractNumId w:val="2"/>
  </w:num>
  <w:num w:numId="41">
    <w:abstractNumId w:val="30"/>
  </w:num>
  <w:num w:numId="42">
    <w:abstractNumId w:val="2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B4"/>
    <w:rsid w:val="000300B4"/>
    <w:rsid w:val="0035001D"/>
    <w:rsid w:val="0051173D"/>
    <w:rsid w:val="007F52ED"/>
    <w:rsid w:val="008226EB"/>
    <w:rsid w:val="009C37D3"/>
    <w:rsid w:val="00A12AF1"/>
    <w:rsid w:val="00A36377"/>
    <w:rsid w:val="00A541D9"/>
    <w:rsid w:val="00AC4D3E"/>
    <w:rsid w:val="00B223C3"/>
    <w:rsid w:val="00F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77"/>
  </w:style>
  <w:style w:type="paragraph" w:styleId="1">
    <w:name w:val="heading 1"/>
    <w:basedOn w:val="a"/>
    <w:link w:val="10"/>
    <w:uiPriority w:val="9"/>
    <w:qFormat/>
    <w:rsid w:val="00030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300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637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0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00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300B4"/>
    <w:rPr>
      <w:color w:val="0000FF"/>
      <w:u w:val="single"/>
    </w:rPr>
  </w:style>
  <w:style w:type="character" w:styleId="a5">
    <w:name w:val="Emphasis"/>
    <w:basedOn w:val="a0"/>
    <w:uiPriority w:val="20"/>
    <w:qFormat/>
    <w:rsid w:val="000300B4"/>
    <w:rPr>
      <w:i/>
      <w:iCs/>
    </w:rPr>
  </w:style>
  <w:style w:type="paragraph" w:styleId="a6">
    <w:name w:val="Normal (Web)"/>
    <w:basedOn w:val="a"/>
    <w:uiPriority w:val="99"/>
    <w:semiHidden/>
    <w:unhideWhenUsed/>
    <w:rsid w:val="0003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66B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back">
    <w:name w:val="butback"/>
    <w:basedOn w:val="a0"/>
    <w:rsid w:val="009C37D3"/>
  </w:style>
  <w:style w:type="character" w:customStyle="1" w:styleId="submenu-table">
    <w:name w:val="submenu-table"/>
    <w:basedOn w:val="a0"/>
    <w:rsid w:val="009C37D3"/>
  </w:style>
  <w:style w:type="character" w:customStyle="1" w:styleId="c9">
    <w:name w:val="c9"/>
    <w:basedOn w:val="a0"/>
    <w:rsid w:val="008226EB"/>
  </w:style>
  <w:style w:type="paragraph" w:styleId="a8">
    <w:name w:val="Balloon Text"/>
    <w:basedOn w:val="a"/>
    <w:link w:val="a9"/>
    <w:uiPriority w:val="99"/>
    <w:semiHidden/>
    <w:unhideWhenUsed/>
    <w:rsid w:val="00AC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4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nachalka.ucoz.ru/blog/2008-04-14-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nguru.sp.ru./allproblem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2254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2013-09-20T19:02:00Z</cp:lastPrinted>
  <dcterms:created xsi:type="dcterms:W3CDTF">2013-09-20T17:27:00Z</dcterms:created>
  <dcterms:modified xsi:type="dcterms:W3CDTF">2013-10-16T19:04:00Z</dcterms:modified>
</cp:coreProperties>
</file>