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3B" w:rsidRDefault="00255FF2" w:rsidP="003919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E9A">
        <w:rPr>
          <w:rFonts w:ascii="Times New Roman" w:hAnsi="Times New Roman"/>
          <w:b/>
          <w:sz w:val="24"/>
          <w:szCs w:val="24"/>
        </w:rPr>
        <w:t>Система внеурочных предметных мероприятий</w:t>
      </w:r>
      <w:r w:rsidR="008A48DC" w:rsidRPr="00C53E9A">
        <w:rPr>
          <w:rFonts w:ascii="Times New Roman" w:hAnsi="Times New Roman"/>
          <w:b/>
          <w:sz w:val="24"/>
          <w:szCs w:val="24"/>
        </w:rPr>
        <w:t xml:space="preserve"> </w:t>
      </w:r>
    </w:p>
    <w:p w:rsidR="006D69D0" w:rsidRDefault="0039193B" w:rsidP="003919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</w:t>
      </w:r>
      <w:r w:rsidR="001174CE" w:rsidRPr="00C53E9A">
        <w:rPr>
          <w:rFonts w:ascii="Times New Roman" w:hAnsi="Times New Roman"/>
          <w:b/>
          <w:sz w:val="24"/>
          <w:szCs w:val="24"/>
        </w:rPr>
        <w:t>роектировани</w:t>
      </w:r>
      <w:r>
        <w:rPr>
          <w:rFonts w:ascii="Times New Roman" w:hAnsi="Times New Roman"/>
          <w:b/>
          <w:sz w:val="24"/>
          <w:szCs w:val="24"/>
        </w:rPr>
        <w:t>ю</w:t>
      </w:r>
      <w:r w:rsidR="006D69D0">
        <w:rPr>
          <w:rFonts w:ascii="Times New Roman" w:hAnsi="Times New Roman"/>
          <w:b/>
          <w:sz w:val="24"/>
          <w:szCs w:val="24"/>
        </w:rPr>
        <w:t xml:space="preserve"> и использованию</w:t>
      </w:r>
      <w:r w:rsidR="008A48DC" w:rsidRPr="00C53E9A">
        <w:rPr>
          <w:rFonts w:ascii="Times New Roman" w:hAnsi="Times New Roman"/>
          <w:b/>
          <w:sz w:val="24"/>
          <w:szCs w:val="24"/>
        </w:rPr>
        <w:t xml:space="preserve"> учебной экологической тропы</w:t>
      </w:r>
      <w:r w:rsidR="00255FF2" w:rsidRPr="00C53E9A">
        <w:rPr>
          <w:rFonts w:ascii="Times New Roman" w:hAnsi="Times New Roman"/>
          <w:b/>
          <w:sz w:val="24"/>
          <w:szCs w:val="24"/>
        </w:rPr>
        <w:t xml:space="preserve"> </w:t>
      </w:r>
    </w:p>
    <w:p w:rsidR="008A48DC" w:rsidRDefault="00255FF2" w:rsidP="003919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E9A">
        <w:rPr>
          <w:rFonts w:ascii="Times New Roman" w:hAnsi="Times New Roman"/>
          <w:b/>
          <w:sz w:val="24"/>
          <w:szCs w:val="24"/>
        </w:rPr>
        <w:t>на пришкольной территории</w:t>
      </w:r>
      <w:bookmarkStart w:id="0" w:name="_GoBack"/>
      <w:bookmarkEnd w:id="0"/>
    </w:p>
    <w:p w:rsidR="00865340" w:rsidRDefault="00865340" w:rsidP="0086534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53E9A">
        <w:rPr>
          <w:color w:val="000000"/>
        </w:rPr>
        <w:t xml:space="preserve">Экологическая культура способствует формированию </w:t>
      </w:r>
    </w:p>
    <w:p w:rsidR="00865340" w:rsidRDefault="00865340" w:rsidP="0086534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53E9A">
        <w:rPr>
          <w:color w:val="000000"/>
        </w:rPr>
        <w:t xml:space="preserve">в человеке </w:t>
      </w:r>
      <w:r>
        <w:rPr>
          <w:color w:val="000000"/>
        </w:rPr>
        <w:t>подлинной интеллигентности</w:t>
      </w:r>
      <w:r w:rsidRPr="00C53E9A">
        <w:rPr>
          <w:color w:val="000000"/>
        </w:rPr>
        <w:t xml:space="preserve"> и цивилизованности</w:t>
      </w:r>
      <w:r>
        <w:rPr>
          <w:color w:val="000000"/>
        </w:rPr>
        <w:t xml:space="preserve">. </w:t>
      </w:r>
    </w:p>
    <w:p w:rsidR="00865340" w:rsidRPr="00C53E9A" w:rsidRDefault="00865340" w:rsidP="0086534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53E9A">
        <w:rPr>
          <w:color w:val="000000"/>
        </w:rPr>
        <w:t>Д.С. Лихачев</w:t>
      </w:r>
    </w:p>
    <w:p w:rsidR="00255FF2" w:rsidRPr="0039193B" w:rsidRDefault="00255FF2" w:rsidP="00C53E9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9193B">
        <w:rPr>
          <w:rFonts w:ascii="Times New Roman" w:hAnsi="Times New Roman"/>
          <w:b/>
          <w:color w:val="000000"/>
          <w:sz w:val="24"/>
          <w:szCs w:val="24"/>
        </w:rPr>
        <w:t>Аннотация</w:t>
      </w:r>
    </w:p>
    <w:p w:rsidR="00261D03" w:rsidRPr="00C53E9A" w:rsidRDefault="00261D03" w:rsidP="00C53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3E9A">
        <w:rPr>
          <w:rFonts w:ascii="Times New Roman" w:hAnsi="Times New Roman"/>
          <w:b/>
          <w:sz w:val="24"/>
          <w:szCs w:val="24"/>
        </w:rPr>
        <w:t>Актуальность</w:t>
      </w:r>
    </w:p>
    <w:p w:rsidR="00501B4F" w:rsidRPr="00C53E9A" w:rsidRDefault="00501B4F" w:rsidP="00C53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 xml:space="preserve">Сегодня вопросы экологической безопасности, экологической культуры, устойчивого развития доминируют в повестке дня различных форумов, дискуссионных площадок, стратегических сессий. </w:t>
      </w:r>
      <w:r w:rsidR="00D819D3" w:rsidRPr="00C53E9A">
        <w:rPr>
          <w:rFonts w:ascii="Times New Roman" w:hAnsi="Times New Roman"/>
          <w:sz w:val="24"/>
          <w:szCs w:val="24"/>
        </w:rPr>
        <w:t>Экологическая информация все в больших объемах входит в нашу жизнь</w:t>
      </w:r>
      <w:r w:rsidRPr="00C53E9A">
        <w:rPr>
          <w:rFonts w:ascii="Times New Roman" w:hAnsi="Times New Roman"/>
          <w:sz w:val="24"/>
          <w:szCs w:val="24"/>
        </w:rPr>
        <w:t>, п</w:t>
      </w:r>
      <w:r w:rsidR="00950CEB" w:rsidRPr="00C53E9A">
        <w:rPr>
          <w:rFonts w:ascii="Times New Roman" w:hAnsi="Times New Roman"/>
          <w:sz w:val="24"/>
          <w:szCs w:val="24"/>
        </w:rPr>
        <w:t xml:space="preserve">ри этом, </w:t>
      </w:r>
      <w:r w:rsidRPr="00C53E9A">
        <w:rPr>
          <w:rFonts w:ascii="Times New Roman" w:hAnsi="Times New Roman"/>
          <w:sz w:val="24"/>
          <w:szCs w:val="24"/>
        </w:rPr>
        <w:t>нашим ученикам</w:t>
      </w:r>
      <w:r w:rsidR="00D819D3" w:rsidRPr="00C53E9A">
        <w:rPr>
          <w:rFonts w:ascii="Times New Roman" w:hAnsi="Times New Roman"/>
          <w:sz w:val="24"/>
          <w:szCs w:val="24"/>
        </w:rPr>
        <w:t xml:space="preserve"> не хватает </w:t>
      </w:r>
      <w:r w:rsidR="00950CEB" w:rsidRPr="00C53E9A">
        <w:rPr>
          <w:rFonts w:ascii="Times New Roman" w:hAnsi="Times New Roman"/>
          <w:sz w:val="24"/>
          <w:szCs w:val="24"/>
        </w:rPr>
        <w:t xml:space="preserve">элементарных </w:t>
      </w:r>
      <w:r w:rsidRPr="00C53E9A">
        <w:rPr>
          <w:rFonts w:ascii="Times New Roman" w:hAnsi="Times New Roman"/>
          <w:sz w:val="24"/>
          <w:szCs w:val="24"/>
        </w:rPr>
        <w:t xml:space="preserve">экологических знаний, чтобы её понимать и оценивать. </w:t>
      </w:r>
    </w:p>
    <w:p w:rsidR="009A38F9" w:rsidRDefault="00A57E46" w:rsidP="00C5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 xml:space="preserve">Существенной </w:t>
      </w:r>
      <w:r w:rsidRPr="00C53E9A">
        <w:rPr>
          <w:rFonts w:ascii="Times New Roman" w:hAnsi="Times New Roman"/>
          <w:b/>
          <w:sz w:val="24"/>
          <w:szCs w:val="24"/>
        </w:rPr>
        <w:t>проблемой</w:t>
      </w:r>
      <w:r w:rsidRPr="00C53E9A">
        <w:rPr>
          <w:rFonts w:ascii="Times New Roman" w:hAnsi="Times New Roman"/>
          <w:sz w:val="24"/>
          <w:szCs w:val="24"/>
        </w:rPr>
        <w:t xml:space="preserve"> является тот факт, что в нашей гимназии, </w:t>
      </w:r>
      <w:r w:rsidR="00501B4F" w:rsidRPr="00C53E9A">
        <w:rPr>
          <w:rFonts w:ascii="Times New Roman" w:hAnsi="Times New Roman"/>
          <w:sz w:val="24"/>
          <w:szCs w:val="24"/>
        </w:rPr>
        <w:t>как</w:t>
      </w:r>
      <w:r w:rsidRPr="00C53E9A">
        <w:rPr>
          <w:rFonts w:ascii="Times New Roman" w:hAnsi="Times New Roman"/>
          <w:sz w:val="24"/>
          <w:szCs w:val="24"/>
        </w:rPr>
        <w:t xml:space="preserve"> и в большинстве образовательных учрежедениий не </w:t>
      </w:r>
      <w:r w:rsidR="00501B4F" w:rsidRPr="00C53E9A">
        <w:rPr>
          <w:rFonts w:ascii="Times New Roman" w:hAnsi="Times New Roman"/>
          <w:sz w:val="24"/>
          <w:szCs w:val="24"/>
        </w:rPr>
        <w:t xml:space="preserve">изучается </w:t>
      </w:r>
      <w:r w:rsidRPr="00C53E9A">
        <w:rPr>
          <w:rFonts w:ascii="Times New Roman" w:hAnsi="Times New Roman"/>
          <w:sz w:val="24"/>
          <w:szCs w:val="24"/>
        </w:rPr>
        <w:t>самостоятельный предмет «Экология». Экологич</w:t>
      </w:r>
      <w:r w:rsidR="00501B4F" w:rsidRPr="00C53E9A">
        <w:rPr>
          <w:rFonts w:ascii="Times New Roman" w:hAnsi="Times New Roman"/>
          <w:sz w:val="24"/>
          <w:szCs w:val="24"/>
        </w:rPr>
        <w:t>ес</w:t>
      </w:r>
      <w:r w:rsidRPr="00C53E9A">
        <w:rPr>
          <w:rFonts w:ascii="Times New Roman" w:hAnsi="Times New Roman"/>
          <w:sz w:val="24"/>
          <w:szCs w:val="24"/>
        </w:rPr>
        <w:t xml:space="preserve">кие знания содержатся в </w:t>
      </w:r>
      <w:r w:rsidR="00A36288" w:rsidRPr="00C53E9A">
        <w:rPr>
          <w:rFonts w:ascii="Times New Roman" w:hAnsi="Times New Roman"/>
          <w:sz w:val="24"/>
          <w:szCs w:val="24"/>
        </w:rPr>
        <w:t>отдельных</w:t>
      </w:r>
      <w:r w:rsidRPr="00C53E9A">
        <w:rPr>
          <w:rFonts w:ascii="Times New Roman" w:hAnsi="Times New Roman"/>
          <w:sz w:val="24"/>
          <w:szCs w:val="24"/>
        </w:rPr>
        <w:t xml:space="preserve"> модулях</w:t>
      </w:r>
      <w:r w:rsidR="00501B4F" w:rsidRPr="00C53E9A">
        <w:rPr>
          <w:rFonts w:ascii="Times New Roman" w:hAnsi="Times New Roman"/>
          <w:sz w:val="24"/>
          <w:szCs w:val="24"/>
        </w:rPr>
        <w:t>, темах</w:t>
      </w:r>
      <w:r w:rsidRPr="00C53E9A">
        <w:rPr>
          <w:rFonts w:ascii="Times New Roman" w:hAnsi="Times New Roman"/>
          <w:sz w:val="24"/>
          <w:szCs w:val="24"/>
        </w:rPr>
        <w:t xml:space="preserve"> по разным предметам. </w:t>
      </w:r>
      <w:r w:rsidR="00AE7ED4" w:rsidRPr="00C53E9A">
        <w:rPr>
          <w:rFonts w:ascii="Times New Roman" w:hAnsi="Times New Roman"/>
          <w:sz w:val="24"/>
          <w:szCs w:val="24"/>
        </w:rPr>
        <w:t>Ученики</w:t>
      </w:r>
      <w:r w:rsidR="00AE7ED4" w:rsidRPr="00C53E9A">
        <w:rPr>
          <w:rFonts w:ascii="Times New Roman" w:hAnsi="Times New Roman"/>
          <w:color w:val="000000"/>
          <w:sz w:val="24"/>
          <w:szCs w:val="24"/>
        </w:rPr>
        <w:t xml:space="preserve"> получают разрозненные сведения, запоминают множество цифровых данных, причем, часто без четко продуманной логики изложения материала. </w:t>
      </w:r>
    </w:p>
    <w:p w:rsidR="00AE7ED4" w:rsidRPr="00C53E9A" w:rsidRDefault="00206477" w:rsidP="00C5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3E9A">
        <w:rPr>
          <w:rFonts w:ascii="Times New Roman" w:hAnsi="Times New Roman"/>
          <w:color w:val="000000"/>
          <w:sz w:val="24"/>
          <w:szCs w:val="24"/>
        </w:rPr>
        <w:t xml:space="preserve">Отдельной </w:t>
      </w:r>
      <w:r w:rsidR="005B67FE" w:rsidRPr="00C53E9A">
        <w:rPr>
          <w:rFonts w:ascii="Times New Roman" w:hAnsi="Times New Roman"/>
          <w:color w:val="000000"/>
          <w:sz w:val="24"/>
          <w:szCs w:val="24"/>
        </w:rPr>
        <w:t>проблемой является неэффективное использование такого мощного пространства</w:t>
      </w:r>
      <w:r w:rsidRPr="00C53E9A">
        <w:rPr>
          <w:rFonts w:ascii="Times New Roman" w:hAnsi="Times New Roman"/>
          <w:color w:val="000000"/>
          <w:sz w:val="24"/>
          <w:szCs w:val="24"/>
        </w:rPr>
        <w:t xml:space="preserve"> и образовательного ресурса</w:t>
      </w:r>
      <w:r w:rsidR="005B67FE" w:rsidRPr="00C53E9A">
        <w:rPr>
          <w:rFonts w:ascii="Times New Roman" w:hAnsi="Times New Roman"/>
          <w:color w:val="000000"/>
          <w:sz w:val="24"/>
          <w:szCs w:val="24"/>
        </w:rPr>
        <w:t xml:space="preserve"> как пришкольная территория</w:t>
      </w:r>
      <w:r w:rsidR="00AB71A4" w:rsidRPr="00C53E9A">
        <w:rPr>
          <w:rFonts w:ascii="Times New Roman" w:hAnsi="Times New Roman"/>
          <w:color w:val="000000"/>
          <w:sz w:val="24"/>
          <w:szCs w:val="24"/>
        </w:rPr>
        <w:t>. Кроме того,</w:t>
      </w:r>
      <w:r w:rsidR="005B67FE" w:rsidRPr="00C53E9A">
        <w:rPr>
          <w:rFonts w:ascii="Times New Roman" w:hAnsi="Times New Roman"/>
          <w:color w:val="000000"/>
          <w:sz w:val="24"/>
          <w:szCs w:val="24"/>
        </w:rPr>
        <w:t xml:space="preserve"> существует ограниченное количество </w:t>
      </w:r>
      <w:r w:rsidR="00AB71A4" w:rsidRPr="00C53E9A">
        <w:rPr>
          <w:rFonts w:ascii="Times New Roman" w:hAnsi="Times New Roman"/>
          <w:color w:val="000000"/>
          <w:sz w:val="24"/>
          <w:szCs w:val="24"/>
        </w:rPr>
        <w:t xml:space="preserve">методических </w:t>
      </w:r>
      <w:r w:rsidR="005B67FE" w:rsidRPr="00C53E9A">
        <w:rPr>
          <w:rFonts w:ascii="Times New Roman" w:hAnsi="Times New Roman"/>
          <w:color w:val="000000"/>
          <w:sz w:val="24"/>
          <w:szCs w:val="24"/>
        </w:rPr>
        <w:t xml:space="preserve">разработок по обустройству </w:t>
      </w:r>
      <w:r w:rsidR="00AB71A4" w:rsidRPr="00C53E9A">
        <w:rPr>
          <w:rFonts w:ascii="Times New Roman" w:hAnsi="Times New Roman"/>
          <w:color w:val="000000"/>
          <w:sz w:val="24"/>
          <w:szCs w:val="24"/>
        </w:rPr>
        <w:t xml:space="preserve">и использованию </w:t>
      </w:r>
      <w:r w:rsidR="005B67FE" w:rsidRPr="00C53E9A">
        <w:rPr>
          <w:rFonts w:ascii="Times New Roman" w:hAnsi="Times New Roman"/>
          <w:color w:val="000000"/>
          <w:sz w:val="24"/>
          <w:szCs w:val="24"/>
        </w:rPr>
        <w:t>пришкольной территории в образовательном процессе.</w:t>
      </w:r>
    </w:p>
    <w:p w:rsidR="00C17867" w:rsidRPr="00C53E9A" w:rsidRDefault="00501B4F" w:rsidP="00C5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>Названн</w:t>
      </w:r>
      <w:r w:rsidR="005B67FE" w:rsidRPr="00C53E9A">
        <w:rPr>
          <w:rFonts w:ascii="Times New Roman" w:hAnsi="Times New Roman"/>
          <w:sz w:val="24"/>
          <w:szCs w:val="24"/>
        </w:rPr>
        <w:t>ые</w:t>
      </w:r>
      <w:r w:rsidRPr="00C53E9A">
        <w:rPr>
          <w:rFonts w:ascii="Times New Roman" w:hAnsi="Times New Roman"/>
          <w:sz w:val="24"/>
          <w:szCs w:val="24"/>
        </w:rPr>
        <w:t xml:space="preserve"> проблем</w:t>
      </w:r>
      <w:r w:rsidR="005B67FE" w:rsidRPr="00C53E9A">
        <w:rPr>
          <w:rFonts w:ascii="Times New Roman" w:hAnsi="Times New Roman"/>
          <w:sz w:val="24"/>
          <w:szCs w:val="24"/>
        </w:rPr>
        <w:t>ы</w:t>
      </w:r>
      <w:r w:rsidRPr="00C53E9A">
        <w:rPr>
          <w:rFonts w:ascii="Times New Roman" w:hAnsi="Times New Roman"/>
          <w:sz w:val="24"/>
          <w:szCs w:val="24"/>
        </w:rPr>
        <w:t xml:space="preserve"> определя</w:t>
      </w:r>
      <w:r w:rsidR="005B67FE" w:rsidRPr="00C53E9A">
        <w:rPr>
          <w:rFonts w:ascii="Times New Roman" w:hAnsi="Times New Roman"/>
          <w:sz w:val="24"/>
          <w:szCs w:val="24"/>
        </w:rPr>
        <w:t>ю</w:t>
      </w:r>
      <w:r w:rsidRPr="00C53E9A">
        <w:rPr>
          <w:rFonts w:ascii="Times New Roman" w:hAnsi="Times New Roman"/>
          <w:sz w:val="24"/>
          <w:szCs w:val="24"/>
        </w:rPr>
        <w:t>т актуальность поиска эффективных образовательных практик формирования экологической культуры</w:t>
      </w:r>
      <w:r w:rsidR="00C17867" w:rsidRPr="00C53E9A">
        <w:rPr>
          <w:rFonts w:ascii="Times New Roman" w:hAnsi="Times New Roman"/>
          <w:sz w:val="24"/>
          <w:szCs w:val="24"/>
        </w:rPr>
        <w:t xml:space="preserve"> обучающихся</w:t>
      </w:r>
      <w:r w:rsidR="005B67FE" w:rsidRPr="00C53E9A">
        <w:rPr>
          <w:rFonts w:ascii="Times New Roman" w:hAnsi="Times New Roman"/>
          <w:sz w:val="24"/>
          <w:szCs w:val="24"/>
        </w:rPr>
        <w:t xml:space="preserve"> с использованием ресурс</w:t>
      </w:r>
      <w:r w:rsidR="003F7F03" w:rsidRPr="00C53E9A">
        <w:rPr>
          <w:rFonts w:ascii="Times New Roman" w:hAnsi="Times New Roman"/>
          <w:sz w:val="24"/>
          <w:szCs w:val="24"/>
        </w:rPr>
        <w:t>а</w:t>
      </w:r>
      <w:r w:rsidR="005B67FE" w:rsidRPr="00C53E9A">
        <w:rPr>
          <w:rFonts w:ascii="Times New Roman" w:hAnsi="Times New Roman"/>
          <w:sz w:val="24"/>
          <w:szCs w:val="24"/>
        </w:rPr>
        <w:t xml:space="preserve"> пришкольной территории</w:t>
      </w:r>
      <w:r w:rsidR="00C17867" w:rsidRPr="00C53E9A">
        <w:rPr>
          <w:rFonts w:ascii="Times New Roman" w:hAnsi="Times New Roman"/>
          <w:sz w:val="24"/>
          <w:szCs w:val="24"/>
        </w:rPr>
        <w:t>.</w:t>
      </w:r>
      <w:r w:rsidRPr="00C53E9A">
        <w:rPr>
          <w:rFonts w:ascii="Times New Roman" w:hAnsi="Times New Roman"/>
          <w:sz w:val="24"/>
          <w:szCs w:val="24"/>
        </w:rPr>
        <w:t xml:space="preserve"> </w:t>
      </w:r>
    </w:p>
    <w:p w:rsidR="00261228" w:rsidRPr="00C53E9A" w:rsidRDefault="00261228" w:rsidP="00C5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3E9A">
        <w:rPr>
          <w:rFonts w:ascii="Times New Roman" w:hAnsi="Times New Roman"/>
          <w:b/>
          <w:sz w:val="24"/>
          <w:szCs w:val="24"/>
        </w:rPr>
        <w:t>Основной замысел</w:t>
      </w:r>
    </w:p>
    <w:p w:rsidR="00EF61AB" w:rsidRPr="00C53E9A" w:rsidRDefault="00C17867" w:rsidP="00C53E9A">
      <w:pPr>
        <w:pStyle w:val="a5"/>
        <w:shd w:val="clear" w:color="auto" w:fill="FFFFFF"/>
        <w:spacing w:before="0" w:beforeAutospacing="0" w:after="0" w:afterAutospacing="0"/>
        <w:jc w:val="both"/>
      </w:pPr>
      <w:r w:rsidRPr="00C53E9A">
        <w:t>Предлагаемая м</w:t>
      </w:r>
      <w:r w:rsidR="00501B4F" w:rsidRPr="00C53E9A">
        <w:t>етодическ</w:t>
      </w:r>
      <w:r w:rsidRPr="00C53E9A">
        <w:t xml:space="preserve">ая </w:t>
      </w:r>
      <w:r w:rsidR="00501B4F" w:rsidRPr="00C53E9A">
        <w:t xml:space="preserve"> разработк</w:t>
      </w:r>
      <w:r w:rsidRPr="00C53E9A">
        <w:t xml:space="preserve">а </w:t>
      </w:r>
      <w:r w:rsidR="00261D03" w:rsidRPr="00C53E9A">
        <w:t xml:space="preserve">предполагает </w:t>
      </w:r>
      <w:r w:rsidR="00EF61AB" w:rsidRPr="00C53E9A">
        <w:t xml:space="preserve">совместную деятельность учителя, обучающихся разных возрастов, родителей, жителей микрорайона по созданию и функционированию на пришкольной территории </w:t>
      </w:r>
      <w:r w:rsidR="008766AB">
        <w:t xml:space="preserve">учебной </w:t>
      </w:r>
      <w:r w:rsidR="00EF61AB" w:rsidRPr="00C53E9A">
        <w:t>экологической тропы.</w:t>
      </w:r>
    </w:p>
    <w:p w:rsidR="00AE1AA3" w:rsidRPr="00C53E9A" w:rsidRDefault="00AE1AA3" w:rsidP="00C53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b/>
          <w:sz w:val="24"/>
          <w:szCs w:val="24"/>
        </w:rPr>
        <w:t>Цель:</w:t>
      </w:r>
      <w:r w:rsidRPr="00C53E9A">
        <w:rPr>
          <w:rFonts w:ascii="Times New Roman" w:hAnsi="Times New Roman"/>
          <w:sz w:val="24"/>
          <w:szCs w:val="24"/>
        </w:rPr>
        <w:t xml:space="preserve"> создание условий для всестороннего развития потенциальных возможностей каждого обучающегося</w:t>
      </w:r>
      <w:r w:rsidR="002D63FD">
        <w:rPr>
          <w:rFonts w:ascii="Times New Roman" w:hAnsi="Times New Roman"/>
          <w:sz w:val="24"/>
          <w:szCs w:val="24"/>
        </w:rPr>
        <w:t>,</w:t>
      </w:r>
      <w:r w:rsidRPr="00C53E9A">
        <w:rPr>
          <w:rFonts w:ascii="Times New Roman" w:hAnsi="Times New Roman"/>
          <w:sz w:val="24"/>
          <w:szCs w:val="24"/>
        </w:rPr>
        <w:t xml:space="preserve"> освоени</w:t>
      </w:r>
      <w:r w:rsidR="002D63FD">
        <w:rPr>
          <w:rFonts w:ascii="Times New Roman" w:hAnsi="Times New Roman"/>
          <w:sz w:val="24"/>
          <w:szCs w:val="24"/>
        </w:rPr>
        <w:t>я</w:t>
      </w:r>
      <w:r w:rsidRPr="00C53E9A">
        <w:rPr>
          <w:rFonts w:ascii="Times New Roman" w:hAnsi="Times New Roman"/>
          <w:sz w:val="24"/>
          <w:szCs w:val="24"/>
        </w:rPr>
        <w:t xml:space="preserve"> теоретических и практических знаний экологической культуры; </w:t>
      </w:r>
      <w:r w:rsidR="008766AB">
        <w:rPr>
          <w:rFonts w:ascii="Times New Roman" w:hAnsi="Times New Roman"/>
          <w:sz w:val="24"/>
          <w:szCs w:val="24"/>
        </w:rPr>
        <w:t>повышение открытости гимназии для жителей микрорайона</w:t>
      </w:r>
      <w:r w:rsidRPr="00C53E9A">
        <w:rPr>
          <w:rFonts w:ascii="Times New Roman" w:hAnsi="Times New Roman"/>
          <w:sz w:val="24"/>
          <w:szCs w:val="24"/>
        </w:rPr>
        <w:t>.</w:t>
      </w:r>
    </w:p>
    <w:p w:rsidR="00DD48B6" w:rsidRPr="00C53E9A" w:rsidRDefault="00DD48B6" w:rsidP="00C5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3E9A">
        <w:rPr>
          <w:rFonts w:ascii="Times New Roman" w:hAnsi="Times New Roman"/>
          <w:b/>
          <w:sz w:val="24"/>
          <w:szCs w:val="24"/>
        </w:rPr>
        <w:t>Задачи:</w:t>
      </w:r>
    </w:p>
    <w:p w:rsidR="00DD48B6" w:rsidRPr="00C53E9A" w:rsidRDefault="00DD48B6" w:rsidP="00C53E9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 xml:space="preserve">создать организационно-педагогические условия проектирования и использования учебной экологической тропы; </w:t>
      </w:r>
    </w:p>
    <w:p w:rsidR="00DD48B6" w:rsidRPr="00C53E9A" w:rsidRDefault="00DD48B6" w:rsidP="00C53E9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 xml:space="preserve">разработать критерии для определения эффективности использования экологической тропы в образовательном процессе гимназии. </w:t>
      </w:r>
    </w:p>
    <w:p w:rsidR="00DD48B6" w:rsidRPr="00C53E9A" w:rsidRDefault="00DD48B6" w:rsidP="00C53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3E9A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DD48B6" w:rsidRPr="00C53E9A" w:rsidRDefault="00DD48B6" w:rsidP="00C53E9A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>создание условий формирования у обучающихся устойчивого интереса к освоению экологических знаний;</w:t>
      </w:r>
    </w:p>
    <w:p w:rsidR="00DD48B6" w:rsidRPr="00C53E9A" w:rsidRDefault="00DD48B6" w:rsidP="00C53E9A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>формирование и развитие ключевых компетенций учащихся;</w:t>
      </w:r>
    </w:p>
    <w:p w:rsidR="00DD48B6" w:rsidRPr="00C53E9A" w:rsidRDefault="00DD48B6" w:rsidP="00C53E9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>оптимизация образовательной инфраструктуры</w:t>
      </w:r>
      <w:r w:rsidR="00F85B33">
        <w:rPr>
          <w:rFonts w:ascii="Times New Roman" w:hAnsi="Times New Roman"/>
          <w:sz w:val="24"/>
          <w:szCs w:val="24"/>
        </w:rPr>
        <w:t xml:space="preserve"> гимназии;</w:t>
      </w:r>
    </w:p>
    <w:p w:rsidR="00DD48B6" w:rsidRPr="00C53E9A" w:rsidRDefault="002D63FD" w:rsidP="00C53E9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</w:t>
      </w:r>
      <w:r w:rsidR="00DD48B6" w:rsidRPr="00C53E9A">
        <w:rPr>
          <w:rFonts w:ascii="Times New Roman" w:hAnsi="Times New Roman"/>
          <w:sz w:val="24"/>
          <w:szCs w:val="24"/>
        </w:rPr>
        <w:t xml:space="preserve"> открытости школы.</w:t>
      </w:r>
    </w:p>
    <w:p w:rsidR="00DD48B6" w:rsidRPr="00C53E9A" w:rsidRDefault="00DD48B6" w:rsidP="00C5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3E9A">
        <w:rPr>
          <w:rFonts w:ascii="Times New Roman" w:hAnsi="Times New Roman"/>
          <w:b/>
          <w:sz w:val="24"/>
          <w:szCs w:val="24"/>
        </w:rPr>
        <w:t>Показатели результативности.</w:t>
      </w:r>
    </w:p>
    <w:p w:rsidR="000121E4" w:rsidRPr="00C53E9A" w:rsidRDefault="000121E4" w:rsidP="00C53E9A">
      <w:pPr>
        <w:pStyle w:val="10"/>
        <w:numPr>
          <w:ilvl w:val="0"/>
          <w:numId w:val="6"/>
        </w:numPr>
        <w:tabs>
          <w:tab w:val="clear" w:pos="1931"/>
          <w:tab w:val="num" w:pos="0"/>
        </w:tabs>
        <w:autoSpaceDE w:val="0"/>
        <w:autoSpaceDN w:val="0"/>
        <w:adjustRightInd w:val="0"/>
        <w:spacing w:after="0" w:line="240" w:lineRule="auto"/>
        <w:ind w:left="0" w:firstLine="770"/>
        <w:jc w:val="both"/>
        <w:rPr>
          <w:rFonts w:ascii="Times New Roman" w:eastAsia="Arial Unicode MS" w:hAnsi="Times New Roman"/>
          <w:sz w:val="24"/>
          <w:szCs w:val="24"/>
        </w:rPr>
      </w:pPr>
      <w:r w:rsidRPr="00C53E9A">
        <w:rPr>
          <w:rFonts w:ascii="Times New Roman" w:eastAsia="Arial Unicode MS" w:hAnsi="Times New Roman"/>
          <w:sz w:val="24"/>
          <w:szCs w:val="24"/>
        </w:rPr>
        <w:t>количеств</w:t>
      </w:r>
      <w:r w:rsidR="00C67527">
        <w:rPr>
          <w:rFonts w:ascii="Times New Roman" w:eastAsia="Arial Unicode MS" w:hAnsi="Times New Roman"/>
          <w:sz w:val="24"/>
          <w:szCs w:val="24"/>
        </w:rPr>
        <w:t>о</w:t>
      </w:r>
      <w:r w:rsidRPr="00C53E9A">
        <w:rPr>
          <w:rFonts w:ascii="Times New Roman" w:eastAsia="Arial Unicode MS" w:hAnsi="Times New Roman"/>
          <w:sz w:val="24"/>
          <w:szCs w:val="24"/>
        </w:rPr>
        <w:t xml:space="preserve"> учащихся участвующих в различных конкурсах и проектах</w:t>
      </w:r>
      <w:r w:rsidR="00F85B33">
        <w:rPr>
          <w:rFonts w:ascii="Times New Roman" w:eastAsia="Arial Unicode MS" w:hAnsi="Times New Roman"/>
          <w:sz w:val="24"/>
          <w:szCs w:val="24"/>
        </w:rPr>
        <w:t xml:space="preserve"> по экологической тематике;</w:t>
      </w:r>
    </w:p>
    <w:p w:rsidR="000121E4" w:rsidRPr="00C53E9A" w:rsidRDefault="00F85B33" w:rsidP="00C53E9A">
      <w:pPr>
        <w:pStyle w:val="10"/>
        <w:numPr>
          <w:ilvl w:val="0"/>
          <w:numId w:val="6"/>
        </w:numPr>
        <w:tabs>
          <w:tab w:val="clear" w:pos="1931"/>
          <w:tab w:val="num" w:pos="0"/>
        </w:tabs>
        <w:autoSpaceDE w:val="0"/>
        <w:autoSpaceDN w:val="0"/>
        <w:adjustRightInd w:val="0"/>
        <w:spacing w:after="0" w:line="240" w:lineRule="auto"/>
        <w:ind w:left="0" w:firstLine="77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количество </w:t>
      </w:r>
      <w:r w:rsidR="000121E4" w:rsidRPr="00C53E9A">
        <w:rPr>
          <w:rFonts w:ascii="Times New Roman" w:eastAsia="Arial Unicode MS" w:hAnsi="Times New Roman"/>
          <w:sz w:val="24"/>
          <w:szCs w:val="24"/>
        </w:rPr>
        <w:t>форм использования ресурса учебной экологической тропы</w:t>
      </w:r>
      <w:r>
        <w:rPr>
          <w:rFonts w:ascii="Times New Roman" w:eastAsia="Arial Unicode MS" w:hAnsi="Times New Roman"/>
          <w:sz w:val="24"/>
          <w:szCs w:val="24"/>
        </w:rPr>
        <w:t>;</w:t>
      </w:r>
    </w:p>
    <w:p w:rsidR="000121E4" w:rsidRPr="00C53E9A" w:rsidRDefault="000121E4" w:rsidP="00C53E9A">
      <w:pPr>
        <w:pStyle w:val="10"/>
        <w:numPr>
          <w:ilvl w:val="0"/>
          <w:numId w:val="6"/>
        </w:numPr>
        <w:tabs>
          <w:tab w:val="clear" w:pos="1931"/>
          <w:tab w:val="num" w:pos="0"/>
        </w:tabs>
        <w:autoSpaceDE w:val="0"/>
        <w:autoSpaceDN w:val="0"/>
        <w:adjustRightInd w:val="0"/>
        <w:spacing w:after="0" w:line="240" w:lineRule="auto"/>
        <w:ind w:left="0" w:firstLine="770"/>
        <w:jc w:val="both"/>
        <w:rPr>
          <w:rFonts w:ascii="Times New Roman" w:eastAsia="Arial Unicode MS" w:hAnsi="Times New Roman"/>
          <w:sz w:val="24"/>
          <w:szCs w:val="24"/>
        </w:rPr>
      </w:pPr>
      <w:r w:rsidRPr="00C53E9A">
        <w:rPr>
          <w:rFonts w:ascii="Times New Roman" w:eastAsia="Arial Unicode MS" w:hAnsi="Times New Roman"/>
          <w:sz w:val="24"/>
          <w:szCs w:val="24"/>
        </w:rPr>
        <w:t xml:space="preserve">количество </w:t>
      </w:r>
      <w:r w:rsidR="00F85B33">
        <w:rPr>
          <w:rFonts w:ascii="Times New Roman" w:eastAsia="Arial Unicode MS" w:hAnsi="Times New Roman"/>
          <w:sz w:val="24"/>
          <w:szCs w:val="24"/>
        </w:rPr>
        <w:t xml:space="preserve">соответствующих теме </w:t>
      </w:r>
      <w:r w:rsidRPr="00C53E9A">
        <w:rPr>
          <w:rFonts w:ascii="Times New Roman" w:eastAsia="Arial Unicode MS" w:hAnsi="Times New Roman"/>
          <w:sz w:val="24"/>
          <w:szCs w:val="24"/>
        </w:rPr>
        <w:t>публикаций, видеосюжетов, буклетов</w:t>
      </w:r>
      <w:r w:rsidR="00F85B33">
        <w:rPr>
          <w:rFonts w:ascii="Times New Roman" w:eastAsia="Arial Unicode MS" w:hAnsi="Times New Roman"/>
          <w:sz w:val="24"/>
          <w:szCs w:val="24"/>
        </w:rPr>
        <w:t>;</w:t>
      </w:r>
      <w:r w:rsidRPr="00C53E9A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F85B33" w:rsidRPr="00F85B33" w:rsidRDefault="00F85B33" w:rsidP="00F85B33">
      <w:pPr>
        <w:pStyle w:val="10"/>
        <w:numPr>
          <w:ilvl w:val="0"/>
          <w:numId w:val="6"/>
        </w:numPr>
        <w:tabs>
          <w:tab w:val="clear" w:pos="1931"/>
          <w:tab w:val="num" w:pos="0"/>
        </w:tabs>
        <w:autoSpaceDE w:val="0"/>
        <w:autoSpaceDN w:val="0"/>
        <w:adjustRightInd w:val="0"/>
        <w:spacing w:after="0" w:line="240" w:lineRule="auto"/>
        <w:ind w:left="0" w:firstLine="770"/>
        <w:jc w:val="both"/>
        <w:rPr>
          <w:rFonts w:ascii="Times New Roman" w:eastAsia="Arial Unicode MS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>развитие образовательной инфраструктуры пришкольной территории</w:t>
      </w:r>
      <w:r>
        <w:rPr>
          <w:rFonts w:ascii="Times New Roman" w:hAnsi="Times New Roman"/>
          <w:sz w:val="24"/>
          <w:szCs w:val="24"/>
        </w:rPr>
        <w:t>;</w:t>
      </w:r>
    </w:p>
    <w:p w:rsidR="000121E4" w:rsidRPr="00C53E9A" w:rsidRDefault="000121E4" w:rsidP="00C53E9A">
      <w:pPr>
        <w:pStyle w:val="10"/>
        <w:numPr>
          <w:ilvl w:val="0"/>
          <w:numId w:val="6"/>
        </w:numPr>
        <w:tabs>
          <w:tab w:val="clear" w:pos="1931"/>
          <w:tab w:val="num" w:pos="0"/>
        </w:tabs>
        <w:autoSpaceDE w:val="0"/>
        <w:autoSpaceDN w:val="0"/>
        <w:adjustRightInd w:val="0"/>
        <w:spacing w:after="0" w:line="240" w:lineRule="auto"/>
        <w:ind w:left="0" w:firstLine="770"/>
        <w:jc w:val="both"/>
        <w:rPr>
          <w:rFonts w:ascii="Times New Roman" w:eastAsia="Arial Unicode MS" w:hAnsi="Times New Roman"/>
          <w:sz w:val="24"/>
          <w:szCs w:val="24"/>
        </w:rPr>
      </w:pPr>
      <w:r w:rsidRPr="00C53E9A">
        <w:rPr>
          <w:rFonts w:ascii="Times New Roman" w:eastAsia="Arial Unicode MS" w:hAnsi="Times New Roman"/>
          <w:sz w:val="24"/>
          <w:szCs w:val="24"/>
        </w:rPr>
        <w:t>увеличение количества мероприятий на основе социального партнерства</w:t>
      </w:r>
      <w:r w:rsidR="00F85B33">
        <w:rPr>
          <w:rFonts w:ascii="Times New Roman" w:eastAsia="Arial Unicode MS" w:hAnsi="Times New Roman"/>
          <w:sz w:val="24"/>
          <w:szCs w:val="24"/>
        </w:rPr>
        <w:t>.</w:t>
      </w:r>
    </w:p>
    <w:p w:rsidR="00261228" w:rsidRPr="00C53E9A" w:rsidRDefault="00261228" w:rsidP="00C53E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i/>
          <w:sz w:val="24"/>
          <w:szCs w:val="24"/>
        </w:rPr>
        <w:t>Учебная экологическая тропа</w:t>
      </w:r>
      <w:r w:rsidRPr="00C53E9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53E9A">
        <w:rPr>
          <w:rFonts w:ascii="Times New Roman" w:hAnsi="Times New Roman"/>
          <w:i/>
          <w:sz w:val="24"/>
          <w:szCs w:val="24"/>
        </w:rPr>
        <w:t>–</w:t>
      </w:r>
      <w:r w:rsidRPr="00C53E9A">
        <w:rPr>
          <w:rFonts w:ascii="Times New Roman" w:hAnsi="Times New Roman"/>
          <w:sz w:val="24"/>
          <w:szCs w:val="24"/>
        </w:rPr>
        <w:t xml:space="preserve"> разновидность педагогически организованного маршрута на местности для проведения учебной и пропагандистской природоохранной работы.</w:t>
      </w:r>
    </w:p>
    <w:p w:rsidR="00261228" w:rsidRPr="00C53E9A" w:rsidRDefault="00261228" w:rsidP="00C53E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lastRenderedPageBreak/>
        <w:t xml:space="preserve">Экологическая тропа - одна из привлекательных форм организации деятельности обучающихся в системе экологического образования и воспитания. </w:t>
      </w:r>
    </w:p>
    <w:p w:rsidR="004262C1" w:rsidRPr="00C53E9A" w:rsidRDefault="004262C1" w:rsidP="00751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3E9A">
        <w:rPr>
          <w:rFonts w:ascii="Times New Roman" w:hAnsi="Times New Roman"/>
          <w:b/>
          <w:sz w:val="24"/>
          <w:szCs w:val="24"/>
        </w:rPr>
        <w:t xml:space="preserve">Предполагаемый круг решаемых задач </w:t>
      </w:r>
    </w:p>
    <w:p w:rsidR="00261228" w:rsidRPr="00C53E9A" w:rsidRDefault="00261228" w:rsidP="00C53E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 xml:space="preserve">Организация тропы силами школьников даёт возможность создавать различные жизненные ситуации, решение которых требует от подростков творческого подхода, активной деятельности. Задания по изучению и оценке состояния окружающей среды в зоне тропы побуждает детей не только использовать свои знания из разных учебных  предметов, но и принять посильное участие в трудовых природоохранительных делах. Самостоятельная исследовательская работа укрепляет взаимосвязь  интеллектуального и эмоционального познания. В итоге рождается убеждённость, которая  опирается не только на знания, но и на чувства, на жизненный опыт школьников. </w:t>
      </w:r>
      <w:r w:rsidR="00C67527">
        <w:rPr>
          <w:rFonts w:ascii="Times New Roman" w:hAnsi="Times New Roman"/>
          <w:sz w:val="24"/>
          <w:szCs w:val="24"/>
        </w:rPr>
        <w:t>В</w:t>
      </w:r>
      <w:r w:rsidRPr="00C53E9A">
        <w:rPr>
          <w:rFonts w:ascii="Times New Roman" w:hAnsi="Times New Roman"/>
          <w:sz w:val="24"/>
          <w:szCs w:val="24"/>
        </w:rPr>
        <w:t>ырабатыва</w:t>
      </w:r>
      <w:r w:rsidR="00C67527">
        <w:rPr>
          <w:rFonts w:ascii="Times New Roman" w:hAnsi="Times New Roman"/>
          <w:sz w:val="24"/>
          <w:szCs w:val="24"/>
        </w:rPr>
        <w:t>ю</w:t>
      </w:r>
      <w:r w:rsidRPr="00C53E9A">
        <w:rPr>
          <w:rFonts w:ascii="Times New Roman" w:hAnsi="Times New Roman"/>
          <w:sz w:val="24"/>
          <w:szCs w:val="24"/>
        </w:rPr>
        <w:t>тся  навыки экологически грамотного поведения, сознательное отношение к природе.</w:t>
      </w:r>
    </w:p>
    <w:p w:rsidR="00261228" w:rsidRPr="00C53E9A" w:rsidRDefault="00261228" w:rsidP="00C53E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 xml:space="preserve">Таким образом, учебная </w:t>
      </w:r>
      <w:r w:rsidR="00C67527">
        <w:rPr>
          <w:rFonts w:ascii="Times New Roman" w:hAnsi="Times New Roman"/>
          <w:sz w:val="24"/>
          <w:szCs w:val="24"/>
        </w:rPr>
        <w:t>экологическая тропа гимназии</w:t>
      </w:r>
      <w:r w:rsidRPr="00C53E9A">
        <w:rPr>
          <w:rFonts w:ascii="Times New Roman" w:hAnsi="Times New Roman"/>
          <w:sz w:val="24"/>
          <w:szCs w:val="24"/>
        </w:rPr>
        <w:t xml:space="preserve"> служит учащимся и лабораторией для исследований, и </w:t>
      </w:r>
      <w:r w:rsidR="00C67527">
        <w:rPr>
          <w:rFonts w:ascii="Times New Roman" w:hAnsi="Times New Roman"/>
          <w:sz w:val="24"/>
          <w:szCs w:val="24"/>
        </w:rPr>
        <w:t xml:space="preserve">местом </w:t>
      </w:r>
      <w:r w:rsidRPr="00C53E9A">
        <w:rPr>
          <w:rFonts w:ascii="Times New Roman" w:hAnsi="Times New Roman"/>
          <w:sz w:val="24"/>
          <w:szCs w:val="24"/>
        </w:rPr>
        <w:t>для выступлений.</w:t>
      </w:r>
    </w:p>
    <w:p w:rsidR="00261228" w:rsidRPr="00C53E9A" w:rsidRDefault="00261228" w:rsidP="00C53E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>Вся работа по созданию и последующему использованию тропы строится на основе сочетания индивидуальной, групповой и массовой форм организации деятельности школьников.</w:t>
      </w:r>
    </w:p>
    <w:p w:rsidR="00751141" w:rsidRPr="00C53E9A" w:rsidRDefault="00751141" w:rsidP="00751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 xml:space="preserve">Основные виды работ по созданию учебной экологической тропы: </w:t>
      </w:r>
      <w:r w:rsidR="006D69D0" w:rsidRPr="00C53E9A">
        <w:rPr>
          <w:rFonts w:ascii="Times New Roman" w:hAnsi="Times New Roman"/>
          <w:sz w:val="24"/>
          <w:szCs w:val="24"/>
        </w:rPr>
        <w:t>разработка проекта</w:t>
      </w:r>
      <w:r w:rsidR="006D69D0">
        <w:rPr>
          <w:rFonts w:ascii="Times New Roman" w:hAnsi="Times New Roman"/>
          <w:sz w:val="24"/>
          <w:szCs w:val="24"/>
        </w:rPr>
        <w:t>;</w:t>
      </w:r>
      <w:r w:rsidR="006D69D0" w:rsidRPr="00C53E9A">
        <w:rPr>
          <w:rFonts w:ascii="Times New Roman" w:hAnsi="Times New Roman"/>
          <w:sz w:val="24"/>
          <w:szCs w:val="24"/>
        </w:rPr>
        <w:t xml:space="preserve"> </w:t>
      </w:r>
      <w:r w:rsidRPr="00C53E9A">
        <w:rPr>
          <w:rFonts w:ascii="Times New Roman" w:hAnsi="Times New Roman"/>
          <w:sz w:val="24"/>
          <w:szCs w:val="24"/>
        </w:rPr>
        <w:t>составление  перечня экскурсионных объектов; изготовление и установка малых форм архитектуры (информационные доски, скамьи, питьевой источник и др.); подготовка экскурсоводов; составление и издание путеводителя (буклета) для самостоятельного посещения тропы; информационное сопровождение.</w:t>
      </w:r>
    </w:p>
    <w:p w:rsidR="00751141" w:rsidRPr="00C53E9A" w:rsidRDefault="00751141" w:rsidP="00751141">
      <w:pPr>
        <w:pStyle w:val="a5"/>
        <w:shd w:val="clear" w:color="auto" w:fill="FFFFFF"/>
        <w:spacing w:before="0" w:beforeAutospacing="0" w:after="0" w:afterAutospacing="0"/>
        <w:jc w:val="both"/>
      </w:pPr>
      <w:r w:rsidRPr="006D69D0">
        <w:rPr>
          <w:b/>
        </w:rPr>
        <w:t>Среди используемых технологий</w:t>
      </w:r>
      <w:r w:rsidR="00552AE7">
        <w:t>:</w:t>
      </w:r>
      <w:r w:rsidRPr="00C53E9A">
        <w:t xml:space="preserve"> технология проектной деятельности, технология критического мышления, решение ситуационных задач, технология «Дебаты». </w:t>
      </w:r>
    </w:p>
    <w:p w:rsidR="00787B5A" w:rsidRDefault="00787B5A" w:rsidP="00787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787B5A">
        <w:rPr>
          <w:rFonts w:ascii="Times New Roman" w:hAnsi="Times New Roman"/>
          <w:b/>
          <w:sz w:val="24"/>
          <w:szCs w:val="24"/>
        </w:rPr>
        <w:t>препятствиям</w:t>
      </w:r>
      <w:r>
        <w:rPr>
          <w:rFonts w:ascii="Times New Roman" w:hAnsi="Times New Roman"/>
          <w:sz w:val="24"/>
          <w:szCs w:val="24"/>
        </w:rPr>
        <w:t xml:space="preserve"> можно отнести возможные материальные затраты на обустройство учебной экологической тропы и высокую антропогенную нагрузгу на пришкольную территрию гимназии.</w:t>
      </w:r>
    </w:p>
    <w:p w:rsidR="00751141" w:rsidRPr="00C53E9A" w:rsidRDefault="00751141" w:rsidP="0075114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53E9A">
        <w:rPr>
          <w:rFonts w:ascii="Times New Roman" w:hAnsi="Times New Roman"/>
          <w:sz w:val="24"/>
          <w:szCs w:val="24"/>
        </w:rPr>
        <w:t>Очень полезными при разработке и реализации методическоой разработки стали исследования и рекомендации, содержащиеся в работе «</w:t>
      </w:r>
      <w:r w:rsidRPr="00C53E9A">
        <w:rPr>
          <w:rFonts w:ascii="Times New Roman" w:eastAsiaTheme="minorHAnsi" w:hAnsi="Times New Roman"/>
          <w:sz w:val="24"/>
          <w:szCs w:val="24"/>
          <w:lang w:eastAsia="en-US"/>
        </w:rPr>
        <w:t>Будущее, которого мы хотим: Уроки окружающей среды и</w:t>
      </w:r>
      <w:r w:rsidR="00FF423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53E9A">
        <w:rPr>
          <w:rFonts w:ascii="Times New Roman" w:eastAsiaTheme="minorHAnsi" w:hAnsi="Times New Roman"/>
          <w:sz w:val="24"/>
          <w:szCs w:val="24"/>
          <w:lang w:eastAsia="en-US"/>
        </w:rPr>
        <w:t>устойчивого развития», под редакцией С.В. Алексеева, СПб, 2013</w:t>
      </w:r>
      <w:r w:rsidR="00FF423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51141" w:rsidRPr="00C53E9A" w:rsidRDefault="00751141" w:rsidP="00FF4237">
      <w:pPr>
        <w:pStyle w:val="a5"/>
        <w:shd w:val="clear" w:color="auto" w:fill="FFFFFF"/>
        <w:spacing w:before="0" w:beforeAutospacing="0" w:after="0" w:afterAutospacing="0"/>
        <w:jc w:val="both"/>
      </w:pPr>
      <w:r w:rsidRPr="00C53E9A">
        <w:t xml:space="preserve">При проектировании экологической тропы гимназии используются рекомендации программы «Эко-школы/Зелёный флаг», Финляндия, по которой я прошла обучение. </w:t>
      </w:r>
    </w:p>
    <w:p w:rsidR="00751141" w:rsidRPr="00C53E9A" w:rsidRDefault="00751141" w:rsidP="00751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 xml:space="preserve">Очень интересен </w:t>
      </w:r>
      <w:r w:rsidRPr="00FF4237">
        <w:rPr>
          <w:rFonts w:ascii="Times New Roman" w:hAnsi="Times New Roman"/>
          <w:b/>
          <w:sz w:val="24"/>
          <w:szCs w:val="24"/>
        </w:rPr>
        <w:t xml:space="preserve">опыт работы </w:t>
      </w:r>
      <w:r w:rsidR="00FF4237" w:rsidRPr="00FF4237">
        <w:rPr>
          <w:rFonts w:ascii="Times New Roman" w:hAnsi="Times New Roman"/>
          <w:b/>
          <w:sz w:val="24"/>
          <w:szCs w:val="24"/>
        </w:rPr>
        <w:t>коллег</w:t>
      </w:r>
      <w:r w:rsidR="00FF4237">
        <w:rPr>
          <w:rFonts w:ascii="Times New Roman" w:hAnsi="Times New Roman"/>
          <w:sz w:val="24"/>
          <w:szCs w:val="24"/>
        </w:rPr>
        <w:t xml:space="preserve"> </w:t>
      </w:r>
      <w:r w:rsidRPr="00C53E9A">
        <w:rPr>
          <w:rFonts w:ascii="Times New Roman" w:hAnsi="Times New Roman"/>
          <w:sz w:val="24"/>
          <w:szCs w:val="24"/>
        </w:rPr>
        <w:t>по созданию и использованию в образовательном процессе экологических троп таких образовательных организаций</w:t>
      </w:r>
      <w:r w:rsidR="00AC2FE2">
        <w:rPr>
          <w:rFonts w:ascii="Times New Roman" w:hAnsi="Times New Roman"/>
          <w:sz w:val="24"/>
          <w:szCs w:val="24"/>
        </w:rPr>
        <w:t>,</w:t>
      </w:r>
      <w:r w:rsidRPr="00C53E9A">
        <w:rPr>
          <w:rFonts w:ascii="Times New Roman" w:hAnsi="Times New Roman"/>
          <w:sz w:val="24"/>
          <w:szCs w:val="24"/>
        </w:rPr>
        <w:t xml:space="preserve"> как некоммерческое образовательное учрежедение Центр образования Школа здоровья «Самсон» </w:t>
      </w:r>
      <w:proofErr w:type="gramStart"/>
      <w:r w:rsidRPr="00C53E9A">
        <w:rPr>
          <w:rFonts w:ascii="Times New Roman" w:hAnsi="Times New Roman"/>
          <w:sz w:val="24"/>
          <w:szCs w:val="24"/>
        </w:rPr>
        <w:t>г</w:t>
      </w:r>
      <w:proofErr w:type="gramEnd"/>
      <w:r w:rsidRPr="00C53E9A">
        <w:rPr>
          <w:rFonts w:ascii="Times New Roman" w:hAnsi="Times New Roman"/>
          <w:sz w:val="24"/>
          <w:szCs w:val="24"/>
        </w:rPr>
        <w:t>. Москва; лицей №389 «Центр экологического образования», г. Санкт-Петербург; ГБОУ СОШ №403 Пушкинского района Санкт-Петербурга.</w:t>
      </w:r>
    </w:p>
    <w:p w:rsidR="00751141" w:rsidRPr="00C53E9A" w:rsidRDefault="00751141" w:rsidP="00751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b/>
          <w:sz w:val="24"/>
          <w:szCs w:val="24"/>
        </w:rPr>
        <w:t>Содержательной новизной предложенной методической разработки</w:t>
      </w:r>
      <w:r w:rsidRPr="00C53E9A">
        <w:rPr>
          <w:rFonts w:ascii="Times New Roman" w:hAnsi="Times New Roman"/>
          <w:sz w:val="24"/>
          <w:szCs w:val="24"/>
        </w:rPr>
        <w:t xml:space="preserve">, является максимальная </w:t>
      </w:r>
      <w:r w:rsidRPr="00C53E9A">
        <w:rPr>
          <w:rFonts w:ascii="Times New Roman" w:hAnsi="Times New Roman"/>
          <w:color w:val="000000"/>
          <w:sz w:val="24"/>
          <w:szCs w:val="24"/>
        </w:rPr>
        <w:t xml:space="preserve">ориентация на экологические проблемы пришкольной территории, а не на охрану «природы вообще»; </w:t>
      </w:r>
      <w:r w:rsidRPr="007A263E">
        <w:rPr>
          <w:rFonts w:ascii="Times New Roman" w:hAnsi="Times New Roman"/>
          <w:b/>
          <w:color w:val="000000"/>
          <w:sz w:val="24"/>
          <w:szCs w:val="24"/>
        </w:rPr>
        <w:t xml:space="preserve">обращение к такому </w:t>
      </w:r>
      <w:r w:rsidRPr="007A263E">
        <w:rPr>
          <w:rFonts w:ascii="Times New Roman" w:hAnsi="Times New Roman"/>
          <w:b/>
          <w:sz w:val="24"/>
          <w:szCs w:val="24"/>
        </w:rPr>
        <w:t>направлению экологии, как социальная экология;</w:t>
      </w:r>
      <w:r w:rsidRPr="00C53E9A">
        <w:rPr>
          <w:rFonts w:ascii="Times New Roman" w:hAnsi="Times New Roman"/>
          <w:sz w:val="24"/>
          <w:szCs w:val="24"/>
        </w:rPr>
        <w:t xml:space="preserve"> </w:t>
      </w:r>
      <w:r w:rsidRPr="00C53E9A">
        <w:rPr>
          <w:rFonts w:ascii="Times New Roman" w:hAnsi="Times New Roman"/>
          <w:color w:val="000000"/>
          <w:sz w:val="24"/>
          <w:szCs w:val="24"/>
        </w:rPr>
        <w:t xml:space="preserve"> привлечение к созданию и поддержанию экологической тропы представителей микросоциума и других социальных партнеров.</w:t>
      </w:r>
    </w:p>
    <w:p w:rsidR="00751141" w:rsidRPr="003A1891" w:rsidRDefault="003A1891" w:rsidP="00751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891">
        <w:rPr>
          <w:rFonts w:ascii="Times New Roman" w:hAnsi="Times New Roman"/>
          <w:sz w:val="24"/>
          <w:szCs w:val="24"/>
        </w:rPr>
        <w:t>Предложенный опыт может использоваться в любом образовательном учреждении, располагающ</w:t>
      </w:r>
      <w:r w:rsidR="00552AE7">
        <w:rPr>
          <w:rFonts w:ascii="Times New Roman" w:hAnsi="Times New Roman"/>
          <w:sz w:val="24"/>
          <w:szCs w:val="24"/>
        </w:rPr>
        <w:t>е</w:t>
      </w:r>
      <w:r w:rsidRPr="003A1891">
        <w:rPr>
          <w:rFonts w:ascii="Times New Roman" w:hAnsi="Times New Roman"/>
          <w:sz w:val="24"/>
          <w:szCs w:val="24"/>
        </w:rPr>
        <w:t>м пришкольной территорией.</w:t>
      </w:r>
    </w:p>
    <w:p w:rsidR="00363BB4" w:rsidRPr="00C53E9A" w:rsidRDefault="00751141" w:rsidP="00C53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E9A">
        <w:rPr>
          <w:rFonts w:ascii="Times New Roman" w:hAnsi="Times New Roman"/>
          <w:sz w:val="24"/>
          <w:szCs w:val="24"/>
        </w:rPr>
        <w:t xml:space="preserve">Реализация методической разработки </w:t>
      </w:r>
      <w:r w:rsidRPr="00C53E9A">
        <w:rPr>
          <w:rFonts w:ascii="Times New Roman" w:hAnsi="Times New Roman"/>
          <w:b/>
          <w:sz w:val="24"/>
          <w:szCs w:val="24"/>
        </w:rPr>
        <w:t xml:space="preserve">«Проектирование учебной экологической тропы на пришкольной территории» </w:t>
      </w:r>
      <w:r w:rsidRPr="00C53E9A">
        <w:rPr>
          <w:rFonts w:ascii="Times New Roman" w:hAnsi="Times New Roman"/>
          <w:sz w:val="24"/>
          <w:szCs w:val="24"/>
        </w:rPr>
        <w:t>направлена на формирование яркой и образной картины мира, не привязанной к заучиванию значительных массивов статистических данных, а также на получение практических навыков использования экологических знаний.</w:t>
      </w:r>
    </w:p>
    <w:sectPr w:rsidR="00363BB4" w:rsidRPr="00C53E9A" w:rsidSect="0037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71C" w:rsidRDefault="00A8271C" w:rsidP="0027337E">
      <w:pPr>
        <w:spacing w:after="0" w:line="240" w:lineRule="auto"/>
      </w:pPr>
      <w:r>
        <w:separator/>
      </w:r>
    </w:p>
  </w:endnote>
  <w:endnote w:type="continuationSeparator" w:id="0">
    <w:p w:rsidR="00A8271C" w:rsidRDefault="00A8271C" w:rsidP="0027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71C" w:rsidRDefault="00A8271C" w:rsidP="0027337E">
      <w:pPr>
        <w:spacing w:after="0" w:line="240" w:lineRule="auto"/>
      </w:pPr>
      <w:r>
        <w:separator/>
      </w:r>
    </w:p>
  </w:footnote>
  <w:footnote w:type="continuationSeparator" w:id="0">
    <w:p w:rsidR="00A8271C" w:rsidRDefault="00A8271C" w:rsidP="0027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0F5"/>
    <w:multiLevelType w:val="hybridMultilevel"/>
    <w:tmpl w:val="2FF67D18"/>
    <w:lvl w:ilvl="0" w:tplc="7CF43D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0151601"/>
    <w:multiLevelType w:val="hybridMultilevel"/>
    <w:tmpl w:val="95545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54DEE"/>
    <w:multiLevelType w:val="hybridMultilevel"/>
    <w:tmpl w:val="DDA0D034"/>
    <w:lvl w:ilvl="0" w:tplc="45F6562E">
      <w:start w:val="1"/>
      <w:numFmt w:val="bullet"/>
      <w:lvlText w:val="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C55C9"/>
    <w:multiLevelType w:val="hybridMultilevel"/>
    <w:tmpl w:val="7DDA8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8783F"/>
    <w:multiLevelType w:val="hybridMultilevel"/>
    <w:tmpl w:val="A81A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05D21"/>
    <w:multiLevelType w:val="hybridMultilevel"/>
    <w:tmpl w:val="1C903AA6"/>
    <w:lvl w:ilvl="0" w:tplc="7CF43D0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B601F5"/>
    <w:multiLevelType w:val="multilevel"/>
    <w:tmpl w:val="9478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D32F72"/>
    <w:multiLevelType w:val="hybridMultilevel"/>
    <w:tmpl w:val="C7C0C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3E8B"/>
    <w:multiLevelType w:val="hybridMultilevel"/>
    <w:tmpl w:val="E7BEF49E"/>
    <w:lvl w:ilvl="0" w:tplc="0AA829F4">
      <w:start w:val="1"/>
      <w:numFmt w:val="decimal"/>
      <w:lvlText w:val="%1."/>
      <w:lvlJc w:val="left"/>
      <w:pPr>
        <w:tabs>
          <w:tab w:val="num" w:pos="1560"/>
        </w:tabs>
        <w:ind w:left="1560" w:hanging="90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35070E83"/>
    <w:multiLevelType w:val="hybridMultilevel"/>
    <w:tmpl w:val="D1E0010C"/>
    <w:lvl w:ilvl="0" w:tplc="45F6562E">
      <w:start w:val="1"/>
      <w:numFmt w:val="bullet"/>
      <w:lvlText w:val="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3A7936"/>
    <w:multiLevelType w:val="multilevel"/>
    <w:tmpl w:val="FC30735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sz w:val="24"/>
      </w:rPr>
    </w:lvl>
  </w:abstractNum>
  <w:abstractNum w:abstractNumId="11">
    <w:nsid w:val="691A5472"/>
    <w:multiLevelType w:val="hybridMultilevel"/>
    <w:tmpl w:val="B436F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2783E"/>
    <w:multiLevelType w:val="hybridMultilevel"/>
    <w:tmpl w:val="4A82D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37E"/>
    <w:rsid w:val="000121E4"/>
    <w:rsid w:val="000B7BD1"/>
    <w:rsid w:val="000C5C22"/>
    <w:rsid w:val="001174CE"/>
    <w:rsid w:val="00163AA6"/>
    <w:rsid w:val="00174ADA"/>
    <w:rsid w:val="001E1EEE"/>
    <w:rsid w:val="00206477"/>
    <w:rsid w:val="00255FF2"/>
    <w:rsid w:val="00261228"/>
    <w:rsid w:val="00261D03"/>
    <w:rsid w:val="0027337E"/>
    <w:rsid w:val="00276589"/>
    <w:rsid w:val="002A6570"/>
    <w:rsid w:val="002D63FD"/>
    <w:rsid w:val="0031426C"/>
    <w:rsid w:val="00356716"/>
    <w:rsid w:val="00363BB4"/>
    <w:rsid w:val="003660D1"/>
    <w:rsid w:val="00373BB8"/>
    <w:rsid w:val="0039193B"/>
    <w:rsid w:val="003A1891"/>
    <w:rsid w:val="003F7F03"/>
    <w:rsid w:val="004262C1"/>
    <w:rsid w:val="0043481E"/>
    <w:rsid w:val="00445BF7"/>
    <w:rsid w:val="00486315"/>
    <w:rsid w:val="004A752D"/>
    <w:rsid w:val="004D2E73"/>
    <w:rsid w:val="00501B4F"/>
    <w:rsid w:val="00551D96"/>
    <w:rsid w:val="00552AE7"/>
    <w:rsid w:val="005777EA"/>
    <w:rsid w:val="00581DA9"/>
    <w:rsid w:val="00582E8B"/>
    <w:rsid w:val="005B67FE"/>
    <w:rsid w:val="00653B13"/>
    <w:rsid w:val="00693EC9"/>
    <w:rsid w:val="006C27B0"/>
    <w:rsid w:val="006D4470"/>
    <w:rsid w:val="006D5195"/>
    <w:rsid w:val="006D69D0"/>
    <w:rsid w:val="007319F1"/>
    <w:rsid w:val="00751141"/>
    <w:rsid w:val="007675BC"/>
    <w:rsid w:val="00787248"/>
    <w:rsid w:val="00787B5A"/>
    <w:rsid w:val="007A263E"/>
    <w:rsid w:val="007D6856"/>
    <w:rsid w:val="00861D6D"/>
    <w:rsid w:val="00865340"/>
    <w:rsid w:val="008707C3"/>
    <w:rsid w:val="008766AB"/>
    <w:rsid w:val="008A48DC"/>
    <w:rsid w:val="00937306"/>
    <w:rsid w:val="00950CEB"/>
    <w:rsid w:val="0095161F"/>
    <w:rsid w:val="0097491C"/>
    <w:rsid w:val="009A38F9"/>
    <w:rsid w:val="009C2DA1"/>
    <w:rsid w:val="009C3CB2"/>
    <w:rsid w:val="00A36288"/>
    <w:rsid w:val="00A57E46"/>
    <w:rsid w:val="00A66D62"/>
    <w:rsid w:val="00A8271C"/>
    <w:rsid w:val="00A96387"/>
    <w:rsid w:val="00AA0A1A"/>
    <w:rsid w:val="00AB71A4"/>
    <w:rsid w:val="00AC2FE2"/>
    <w:rsid w:val="00AE1AA3"/>
    <w:rsid w:val="00AE7ED4"/>
    <w:rsid w:val="00AF22C2"/>
    <w:rsid w:val="00B14B34"/>
    <w:rsid w:val="00B30FE8"/>
    <w:rsid w:val="00BD446F"/>
    <w:rsid w:val="00C052DF"/>
    <w:rsid w:val="00C17867"/>
    <w:rsid w:val="00C17C25"/>
    <w:rsid w:val="00C53E9A"/>
    <w:rsid w:val="00C62C4C"/>
    <w:rsid w:val="00C67527"/>
    <w:rsid w:val="00C71B6A"/>
    <w:rsid w:val="00C77A92"/>
    <w:rsid w:val="00CC505C"/>
    <w:rsid w:val="00D414E6"/>
    <w:rsid w:val="00D473D4"/>
    <w:rsid w:val="00D81576"/>
    <w:rsid w:val="00D819D3"/>
    <w:rsid w:val="00D96AAC"/>
    <w:rsid w:val="00DD3418"/>
    <w:rsid w:val="00DD48B6"/>
    <w:rsid w:val="00DE16E2"/>
    <w:rsid w:val="00DE6733"/>
    <w:rsid w:val="00E25982"/>
    <w:rsid w:val="00E3202F"/>
    <w:rsid w:val="00E73E2C"/>
    <w:rsid w:val="00EF61AB"/>
    <w:rsid w:val="00F003FB"/>
    <w:rsid w:val="00F0439B"/>
    <w:rsid w:val="00F85B33"/>
    <w:rsid w:val="00FF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7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63BB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363BB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7337E"/>
    <w:rPr>
      <w:vertAlign w:val="superscript"/>
    </w:rPr>
  </w:style>
  <w:style w:type="paragraph" w:styleId="a4">
    <w:name w:val="List Paragraph"/>
    <w:basedOn w:val="a"/>
    <w:uiPriority w:val="34"/>
    <w:qFormat/>
    <w:rsid w:val="0027337E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2733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2733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63B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3BB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a6">
    <w:name w:val="Основной текст Знак"/>
    <w:link w:val="a7"/>
    <w:rsid w:val="00363BB4"/>
    <w:rPr>
      <w:shd w:val="clear" w:color="auto" w:fill="FFFFFF"/>
    </w:rPr>
  </w:style>
  <w:style w:type="paragraph" w:styleId="a7">
    <w:name w:val="Body Text"/>
    <w:basedOn w:val="a"/>
    <w:link w:val="a6"/>
    <w:rsid w:val="00363BB4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link w:val="a7"/>
    <w:uiPriority w:val="99"/>
    <w:semiHidden/>
    <w:rsid w:val="00363BB4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+ Полужирный"/>
    <w:rsid w:val="00363BB4"/>
    <w:rPr>
      <w:b/>
      <w:bCs/>
      <w:shd w:val="clear" w:color="auto" w:fill="FFFFFF"/>
    </w:rPr>
  </w:style>
  <w:style w:type="character" w:customStyle="1" w:styleId="4">
    <w:name w:val="Основной текст + Курсив4"/>
    <w:rsid w:val="00363BB4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31">
    <w:name w:val="Основной текст + Курсив3"/>
    <w:rsid w:val="00363BB4"/>
    <w:rPr>
      <w:rFonts w:ascii="Times New Roman" w:hAnsi="Times New Roman" w:cs="Times New Roman"/>
      <w:i/>
      <w:iCs/>
      <w:spacing w:val="0"/>
      <w:shd w:val="clear" w:color="auto" w:fill="FFFFFF"/>
    </w:rPr>
  </w:style>
  <w:style w:type="paragraph" w:customStyle="1" w:styleId="10">
    <w:name w:val="Абзац списка1"/>
    <w:basedOn w:val="a"/>
    <w:rsid w:val="00363BB4"/>
    <w:pPr>
      <w:ind w:left="720"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A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52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4A752D"/>
    <w:rPr>
      <w:b/>
      <w:bCs/>
    </w:rPr>
  </w:style>
  <w:style w:type="character" w:styleId="ac">
    <w:name w:val="Hyperlink"/>
    <w:basedOn w:val="a0"/>
    <w:uiPriority w:val="99"/>
    <w:semiHidden/>
    <w:unhideWhenUsed/>
    <w:rsid w:val="004A75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7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7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262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30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0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0198">
                                  <w:marLeft w:val="300"/>
                                  <w:marRight w:val="45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1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gym446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85</cp:revision>
  <dcterms:created xsi:type="dcterms:W3CDTF">2019-04-15T08:21:00Z</dcterms:created>
  <dcterms:modified xsi:type="dcterms:W3CDTF">2019-05-31T06:36:00Z</dcterms:modified>
</cp:coreProperties>
</file>